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51D3" w:rsidRPr="000D6571" w:rsidRDefault="00176CF6">
      <w:pPr>
        <w:rPr>
          <w:lang w:val="ru-RU"/>
        </w:rPr>
        <w:sectPr w:rsidR="00E251D3" w:rsidRPr="000D6571" w:rsidSect="00176CF6">
          <w:pgSz w:w="16383" w:h="11906" w:orient="landscape"/>
          <w:pgMar w:top="1701" w:right="1134" w:bottom="850" w:left="1134" w:header="720" w:footer="720" w:gutter="0"/>
          <w:cols w:space="720"/>
          <w:docGrid w:linePitch="299"/>
        </w:sectPr>
      </w:pPr>
      <w:bookmarkStart w:id="0" w:name="block-51891052"/>
      <w:bookmarkStart w:id="1" w:name="_GoBack"/>
      <w:r w:rsidRPr="00176CF6">
        <w:rPr>
          <w:rFonts w:ascii="Times New Roman" w:hAnsi="Times New Roman"/>
          <w:color w:val="000000"/>
          <w:sz w:val="28"/>
          <w:lang w:val="ru-RU"/>
        </w:rPr>
        <w:drawing>
          <wp:inline distT="0" distB="0" distL="0" distR="0" wp14:anchorId="22167F32" wp14:editId="542646EF">
            <wp:extent cx="9372600" cy="596685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9381874" cy="5972761"/>
                    </a:xfrm>
                    <a:prstGeom prst="rect">
                      <a:avLst/>
                    </a:prstGeom>
                  </pic:spPr>
                </pic:pic>
              </a:graphicData>
            </a:graphic>
          </wp:inline>
        </w:drawing>
      </w:r>
      <w:bookmarkEnd w:id="1"/>
    </w:p>
    <w:p w:rsidR="00E251D3" w:rsidRPr="000D6571" w:rsidRDefault="00B13DF5">
      <w:pPr>
        <w:spacing w:after="0" w:line="264" w:lineRule="auto"/>
        <w:ind w:left="120"/>
        <w:jc w:val="both"/>
        <w:rPr>
          <w:lang w:val="ru-RU"/>
        </w:rPr>
      </w:pPr>
      <w:bookmarkStart w:id="2" w:name="block-51891048"/>
      <w:bookmarkEnd w:id="0"/>
      <w:r w:rsidRPr="000D6571">
        <w:rPr>
          <w:rFonts w:ascii="Times New Roman" w:hAnsi="Times New Roman"/>
          <w:b/>
          <w:color w:val="000000"/>
          <w:sz w:val="28"/>
          <w:lang w:val="ru-RU"/>
        </w:rPr>
        <w:lastRenderedPageBreak/>
        <w:t>ПОЯСНИТЕЛЬНАЯ ЗАПИСКА</w:t>
      </w:r>
    </w:p>
    <w:p w:rsidR="00E251D3" w:rsidRPr="000D6571" w:rsidRDefault="00E251D3">
      <w:pPr>
        <w:spacing w:after="0" w:line="264" w:lineRule="auto"/>
        <w:ind w:left="120"/>
        <w:jc w:val="both"/>
        <w:rPr>
          <w:lang w:val="ru-RU"/>
        </w:rPr>
      </w:pP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E251D3" w:rsidRDefault="00B13DF5">
      <w:pPr>
        <w:spacing w:after="0" w:line="264" w:lineRule="auto"/>
        <w:ind w:firstLine="600"/>
        <w:jc w:val="both"/>
      </w:pPr>
      <w:proofErr w:type="spellStart"/>
      <w:r>
        <w:rPr>
          <w:rFonts w:ascii="Times New Roman" w:hAnsi="Times New Roman"/>
          <w:color w:val="000000"/>
          <w:sz w:val="28"/>
        </w:rPr>
        <w:t>Программа</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физике</w:t>
      </w:r>
      <w:proofErr w:type="spellEnd"/>
      <w:r>
        <w:rPr>
          <w:rFonts w:ascii="Times New Roman" w:hAnsi="Times New Roman"/>
          <w:color w:val="000000"/>
          <w:sz w:val="28"/>
        </w:rPr>
        <w:t xml:space="preserve"> </w:t>
      </w:r>
      <w:proofErr w:type="spellStart"/>
      <w:r>
        <w:rPr>
          <w:rFonts w:ascii="Times New Roman" w:hAnsi="Times New Roman"/>
          <w:color w:val="000000"/>
          <w:sz w:val="28"/>
        </w:rPr>
        <w:t>включает</w:t>
      </w:r>
      <w:proofErr w:type="spellEnd"/>
      <w:r>
        <w:rPr>
          <w:rFonts w:ascii="Times New Roman" w:hAnsi="Times New Roman"/>
          <w:color w:val="000000"/>
          <w:sz w:val="28"/>
        </w:rPr>
        <w:t>:</w:t>
      </w:r>
    </w:p>
    <w:p w:rsidR="00E251D3" w:rsidRPr="000D6571" w:rsidRDefault="00B13DF5">
      <w:pPr>
        <w:numPr>
          <w:ilvl w:val="0"/>
          <w:numId w:val="1"/>
        </w:numPr>
        <w:spacing w:after="0" w:line="264" w:lineRule="auto"/>
        <w:jc w:val="both"/>
        <w:rPr>
          <w:lang w:val="ru-RU"/>
        </w:rPr>
      </w:pPr>
      <w:r w:rsidRPr="000D6571">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E251D3" w:rsidRPr="000D6571" w:rsidRDefault="00B13DF5">
      <w:pPr>
        <w:numPr>
          <w:ilvl w:val="0"/>
          <w:numId w:val="1"/>
        </w:numPr>
        <w:spacing w:after="0" w:line="264" w:lineRule="auto"/>
        <w:jc w:val="both"/>
        <w:rPr>
          <w:lang w:val="ru-RU"/>
        </w:rPr>
      </w:pPr>
      <w:r w:rsidRPr="000D6571">
        <w:rPr>
          <w:rFonts w:ascii="Times New Roman" w:hAnsi="Times New Roman"/>
          <w:color w:val="000000"/>
          <w:sz w:val="28"/>
          <w:lang w:val="ru-RU"/>
        </w:rPr>
        <w:t>содержание учебного предмета «Физика» по годам обучения.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Идея целостности</w:t>
      </w:r>
      <w:r w:rsidRPr="000D6571">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lastRenderedPageBreak/>
        <w:t>Идея генерализации</w:t>
      </w:r>
      <w:r w:rsidRPr="000D6571">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 xml:space="preserve">Идея </w:t>
      </w:r>
      <w:proofErr w:type="spellStart"/>
      <w:r w:rsidRPr="000D6571">
        <w:rPr>
          <w:rFonts w:ascii="Times New Roman" w:hAnsi="Times New Roman"/>
          <w:i/>
          <w:color w:val="000000"/>
          <w:sz w:val="28"/>
          <w:lang w:val="ru-RU"/>
        </w:rPr>
        <w:t>гуманитаризации</w:t>
      </w:r>
      <w:proofErr w:type="spellEnd"/>
      <w:r w:rsidRPr="000D6571">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Идея прикладной направленности</w:t>
      </w:r>
      <w:r w:rsidRPr="000D6571">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Идея экологизации</w:t>
      </w:r>
      <w:r w:rsidRPr="000D6571">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w:t>
      </w:r>
      <w:r w:rsidRPr="000D6571">
        <w:rPr>
          <w:rFonts w:ascii="Times New Roman" w:hAnsi="Times New Roman"/>
          <w:color w:val="000000"/>
          <w:sz w:val="28"/>
          <w:lang w:val="ru-RU"/>
        </w:rPr>
        <w:lastRenderedPageBreak/>
        <w:t xml:space="preserve">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Основными целями изучения физики в общем образовании являются: </w:t>
      </w:r>
    </w:p>
    <w:p w:rsidR="00E251D3" w:rsidRPr="000D6571" w:rsidRDefault="00B13DF5">
      <w:pPr>
        <w:numPr>
          <w:ilvl w:val="0"/>
          <w:numId w:val="2"/>
        </w:numPr>
        <w:spacing w:after="0" w:line="264" w:lineRule="auto"/>
        <w:jc w:val="both"/>
        <w:rPr>
          <w:lang w:val="ru-RU"/>
        </w:rPr>
      </w:pPr>
      <w:r w:rsidRPr="000D6571">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E251D3" w:rsidRPr="000D6571" w:rsidRDefault="00B13DF5">
      <w:pPr>
        <w:numPr>
          <w:ilvl w:val="0"/>
          <w:numId w:val="2"/>
        </w:numPr>
        <w:spacing w:after="0" w:line="264" w:lineRule="auto"/>
        <w:jc w:val="both"/>
        <w:rPr>
          <w:lang w:val="ru-RU"/>
        </w:rPr>
      </w:pPr>
      <w:r w:rsidRPr="000D6571">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E251D3" w:rsidRPr="000D6571" w:rsidRDefault="00B13DF5">
      <w:pPr>
        <w:numPr>
          <w:ilvl w:val="0"/>
          <w:numId w:val="2"/>
        </w:numPr>
        <w:spacing w:after="0" w:line="264" w:lineRule="auto"/>
        <w:jc w:val="both"/>
        <w:rPr>
          <w:lang w:val="ru-RU"/>
        </w:rPr>
      </w:pPr>
      <w:r w:rsidRPr="000D6571">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E251D3" w:rsidRPr="000D6571" w:rsidRDefault="00B13DF5">
      <w:pPr>
        <w:numPr>
          <w:ilvl w:val="0"/>
          <w:numId w:val="2"/>
        </w:numPr>
        <w:spacing w:after="0" w:line="264" w:lineRule="auto"/>
        <w:jc w:val="both"/>
        <w:rPr>
          <w:lang w:val="ru-RU"/>
        </w:rPr>
      </w:pPr>
      <w:r w:rsidRPr="000D6571">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E251D3" w:rsidRPr="000D6571" w:rsidRDefault="00B13DF5">
      <w:pPr>
        <w:numPr>
          <w:ilvl w:val="0"/>
          <w:numId w:val="2"/>
        </w:numPr>
        <w:spacing w:after="0" w:line="264" w:lineRule="auto"/>
        <w:jc w:val="both"/>
        <w:rPr>
          <w:lang w:val="ru-RU"/>
        </w:rPr>
      </w:pPr>
      <w:r w:rsidRPr="000D6571">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E251D3" w:rsidRPr="000D6571" w:rsidRDefault="00B13DF5">
      <w:pPr>
        <w:numPr>
          <w:ilvl w:val="0"/>
          <w:numId w:val="3"/>
        </w:numPr>
        <w:spacing w:after="0" w:line="264" w:lineRule="auto"/>
        <w:jc w:val="both"/>
        <w:rPr>
          <w:lang w:val="ru-RU"/>
        </w:rPr>
      </w:pPr>
      <w:r w:rsidRPr="000D6571">
        <w:rPr>
          <w:rFonts w:ascii="Times New Roman" w:hAnsi="Times New Roman"/>
          <w:color w:val="000000"/>
          <w:sz w:val="28"/>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E251D3" w:rsidRPr="000D6571" w:rsidRDefault="00B13DF5">
      <w:pPr>
        <w:numPr>
          <w:ilvl w:val="0"/>
          <w:numId w:val="3"/>
        </w:numPr>
        <w:spacing w:after="0" w:line="264" w:lineRule="auto"/>
        <w:jc w:val="both"/>
        <w:rPr>
          <w:lang w:val="ru-RU"/>
        </w:rPr>
      </w:pPr>
      <w:r w:rsidRPr="000D6571">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E251D3" w:rsidRPr="000D6571" w:rsidRDefault="00B13DF5">
      <w:pPr>
        <w:numPr>
          <w:ilvl w:val="0"/>
          <w:numId w:val="3"/>
        </w:numPr>
        <w:spacing w:after="0" w:line="264" w:lineRule="auto"/>
        <w:jc w:val="both"/>
        <w:rPr>
          <w:lang w:val="ru-RU"/>
        </w:rPr>
      </w:pPr>
      <w:r w:rsidRPr="000D6571">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E251D3" w:rsidRPr="000D6571" w:rsidRDefault="00B13DF5">
      <w:pPr>
        <w:numPr>
          <w:ilvl w:val="0"/>
          <w:numId w:val="3"/>
        </w:numPr>
        <w:spacing w:after="0" w:line="264" w:lineRule="auto"/>
        <w:jc w:val="both"/>
        <w:rPr>
          <w:lang w:val="ru-RU"/>
        </w:rPr>
      </w:pPr>
      <w:r w:rsidRPr="000D6571">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E251D3" w:rsidRPr="000D6571" w:rsidRDefault="00B13DF5">
      <w:pPr>
        <w:numPr>
          <w:ilvl w:val="0"/>
          <w:numId w:val="3"/>
        </w:numPr>
        <w:spacing w:after="0" w:line="264" w:lineRule="auto"/>
        <w:jc w:val="both"/>
        <w:rPr>
          <w:lang w:val="ru-RU"/>
        </w:rPr>
      </w:pPr>
      <w:r w:rsidRPr="000D6571">
        <w:rPr>
          <w:rFonts w:ascii="Times New Roman" w:hAnsi="Times New Roman"/>
          <w:color w:val="000000"/>
          <w:sz w:val="28"/>
          <w:lang w:val="ru-RU"/>
        </w:rPr>
        <w:lastRenderedPageBreak/>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E251D3" w:rsidRPr="000D6571" w:rsidRDefault="00B13DF5">
      <w:pPr>
        <w:numPr>
          <w:ilvl w:val="0"/>
          <w:numId w:val="3"/>
        </w:numPr>
        <w:spacing w:after="0" w:line="264" w:lineRule="auto"/>
        <w:jc w:val="both"/>
        <w:rPr>
          <w:lang w:val="ru-RU"/>
        </w:rPr>
      </w:pPr>
      <w:r w:rsidRPr="000D6571">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E251D3" w:rsidRPr="000D6571" w:rsidRDefault="00B13DF5">
      <w:pPr>
        <w:spacing w:after="0" w:line="264" w:lineRule="auto"/>
        <w:ind w:firstLine="600"/>
        <w:jc w:val="both"/>
        <w:rPr>
          <w:lang w:val="ru-RU"/>
        </w:rPr>
      </w:pPr>
      <w:bookmarkStart w:id="3" w:name="490f2411-5974-435e-ac25-4fd30bd3d382"/>
      <w:r w:rsidRPr="000D6571">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3"/>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E251D3" w:rsidRPr="000D6571" w:rsidRDefault="00E251D3">
      <w:pPr>
        <w:rPr>
          <w:lang w:val="ru-RU"/>
        </w:rPr>
        <w:sectPr w:rsidR="00E251D3" w:rsidRPr="000D6571" w:rsidSect="00176CF6">
          <w:pgSz w:w="16383" w:h="11906" w:orient="landscape"/>
          <w:pgMar w:top="709" w:right="1134" w:bottom="850" w:left="1134" w:header="720" w:footer="720" w:gutter="0"/>
          <w:cols w:space="720"/>
          <w:docGrid w:linePitch="299"/>
        </w:sectPr>
      </w:pPr>
    </w:p>
    <w:p w:rsidR="00E251D3" w:rsidRPr="000D6571" w:rsidRDefault="00B13DF5">
      <w:pPr>
        <w:spacing w:after="0" w:line="264" w:lineRule="auto"/>
        <w:ind w:left="120"/>
        <w:jc w:val="both"/>
        <w:rPr>
          <w:lang w:val="ru-RU"/>
        </w:rPr>
      </w:pPr>
      <w:bookmarkStart w:id="4" w:name="_Toc124426195"/>
      <w:bookmarkStart w:id="5" w:name="block-51891049"/>
      <w:bookmarkEnd w:id="2"/>
      <w:bookmarkEnd w:id="4"/>
      <w:r w:rsidRPr="000D6571">
        <w:rPr>
          <w:rFonts w:ascii="Times New Roman" w:hAnsi="Times New Roman"/>
          <w:b/>
          <w:color w:val="000000"/>
          <w:sz w:val="28"/>
          <w:lang w:val="ru-RU"/>
        </w:rPr>
        <w:t xml:space="preserve">СОДЕРЖАНИЕ ОБУЧЕНИЯ </w:t>
      </w:r>
    </w:p>
    <w:p w:rsidR="00E251D3" w:rsidRPr="000D6571" w:rsidRDefault="00E251D3">
      <w:pPr>
        <w:spacing w:after="0" w:line="264" w:lineRule="auto"/>
        <w:ind w:left="120"/>
        <w:jc w:val="both"/>
        <w:rPr>
          <w:lang w:val="ru-RU"/>
        </w:rPr>
      </w:pPr>
    </w:p>
    <w:p w:rsidR="00E251D3" w:rsidRPr="000D6571" w:rsidRDefault="00B13DF5">
      <w:pPr>
        <w:spacing w:after="0" w:line="264" w:lineRule="auto"/>
        <w:ind w:left="120"/>
        <w:jc w:val="both"/>
        <w:rPr>
          <w:lang w:val="ru-RU"/>
        </w:rPr>
      </w:pPr>
      <w:r w:rsidRPr="000D6571">
        <w:rPr>
          <w:rFonts w:ascii="Times New Roman" w:hAnsi="Times New Roman"/>
          <w:b/>
          <w:color w:val="000000"/>
          <w:sz w:val="28"/>
          <w:lang w:val="ru-RU"/>
        </w:rPr>
        <w:t>10 КЛАСС</w:t>
      </w:r>
    </w:p>
    <w:p w:rsidR="00E251D3" w:rsidRPr="000D6571" w:rsidRDefault="00E251D3">
      <w:pPr>
        <w:spacing w:after="0" w:line="264" w:lineRule="auto"/>
        <w:ind w:left="120"/>
        <w:jc w:val="both"/>
        <w:rPr>
          <w:lang w:val="ru-RU"/>
        </w:rPr>
      </w:pPr>
    </w:p>
    <w:p w:rsidR="00E251D3" w:rsidRPr="000D6571" w:rsidRDefault="00B13DF5">
      <w:pPr>
        <w:spacing w:after="0" w:line="264" w:lineRule="auto"/>
        <w:ind w:left="120"/>
        <w:jc w:val="both"/>
        <w:rPr>
          <w:lang w:val="ru-RU"/>
        </w:rPr>
      </w:pPr>
      <w:r w:rsidRPr="000D6571">
        <w:rPr>
          <w:rFonts w:ascii="Times New Roman" w:hAnsi="Times New Roman"/>
          <w:b/>
          <w:color w:val="000000"/>
          <w:sz w:val="28"/>
          <w:lang w:val="ru-RU"/>
        </w:rPr>
        <w:t>Раздел 1. Физика и методы научного познания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Демонстрации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Аналоговые и цифровые измерительные приборы, компьютерные датчики.</w:t>
      </w:r>
    </w:p>
    <w:p w:rsidR="00E251D3" w:rsidRPr="000D6571" w:rsidRDefault="00E251D3">
      <w:pPr>
        <w:spacing w:after="0" w:line="264" w:lineRule="auto"/>
        <w:ind w:left="120"/>
        <w:jc w:val="both"/>
        <w:rPr>
          <w:lang w:val="ru-RU"/>
        </w:rPr>
      </w:pPr>
    </w:p>
    <w:p w:rsidR="00E251D3" w:rsidRPr="000D6571" w:rsidRDefault="00B13DF5">
      <w:pPr>
        <w:spacing w:after="0" w:line="264" w:lineRule="auto"/>
        <w:ind w:left="120"/>
        <w:jc w:val="both"/>
        <w:rPr>
          <w:lang w:val="ru-RU"/>
        </w:rPr>
      </w:pPr>
      <w:r w:rsidRPr="000D6571">
        <w:rPr>
          <w:rFonts w:ascii="Times New Roman" w:hAnsi="Times New Roman"/>
          <w:b/>
          <w:color w:val="000000"/>
          <w:sz w:val="28"/>
          <w:lang w:val="ru-RU"/>
        </w:rPr>
        <w:t>Раздел 2. Механика</w:t>
      </w:r>
    </w:p>
    <w:p w:rsidR="00E251D3" w:rsidRPr="000D6571" w:rsidRDefault="00B13DF5">
      <w:pPr>
        <w:spacing w:after="0" w:line="264" w:lineRule="auto"/>
        <w:ind w:firstLine="600"/>
        <w:jc w:val="both"/>
        <w:rPr>
          <w:lang w:val="ru-RU"/>
        </w:rPr>
      </w:pPr>
      <w:r w:rsidRPr="000D6571">
        <w:rPr>
          <w:rFonts w:ascii="Times New Roman" w:hAnsi="Times New Roman"/>
          <w:b/>
          <w:i/>
          <w:color w:val="000000"/>
          <w:sz w:val="28"/>
          <w:lang w:val="ru-RU"/>
        </w:rPr>
        <w:t xml:space="preserve">Тема 1. Кинематика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Свободное падение. Ускорение свободного падения.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lastRenderedPageBreak/>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Демонстрации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Модель системы отсчёта, иллюстрация кинематических характеристик движения.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Преобразование движений с использованием простых механизмов.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Падение тел в воздухе и в разреженном пространстве.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Измерение ускорения свободного падения.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Направление скорости при движении по окружности.</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Ученический эксперимент, лабораторные работы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Изучение неравномерного движения с целью определения мгновенной скорости.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Изучение движения шарика в вязкой жидкости.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Изучение движения тела, брошенного горизонтально.</w:t>
      </w:r>
    </w:p>
    <w:p w:rsidR="00E251D3" w:rsidRPr="000D6571" w:rsidRDefault="00B13DF5">
      <w:pPr>
        <w:spacing w:after="0" w:line="264" w:lineRule="auto"/>
        <w:ind w:firstLine="600"/>
        <w:jc w:val="both"/>
        <w:rPr>
          <w:lang w:val="ru-RU"/>
        </w:rPr>
      </w:pPr>
      <w:r w:rsidRPr="000D6571">
        <w:rPr>
          <w:rFonts w:ascii="Times New Roman" w:hAnsi="Times New Roman"/>
          <w:b/>
          <w:i/>
          <w:color w:val="000000"/>
          <w:sz w:val="28"/>
          <w:lang w:val="ru-RU"/>
        </w:rPr>
        <w:t>Тема 2. Динамика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Закон всемирного тяготения. Сила тяжести. Первая космическая скорость.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Сила упругости. Закон Гука. Вес тела.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Поступательное и вращательное движение абсолютно твёрдого тела.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lastRenderedPageBreak/>
        <w:t>Момент силы относительно оси вращения. Плечо силы. Условия равновесия твёрдого тела.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Демонстрации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Явление инерции.</w:t>
      </w:r>
    </w:p>
    <w:p w:rsidR="00E251D3" w:rsidRPr="000D6571" w:rsidRDefault="00B13DF5">
      <w:pPr>
        <w:spacing w:after="0" w:line="264" w:lineRule="auto"/>
        <w:ind w:firstLine="600"/>
        <w:jc w:val="both"/>
        <w:rPr>
          <w:lang w:val="ru-RU"/>
        </w:rPr>
      </w:pPr>
      <w:proofErr w:type="gramStart"/>
      <w:r w:rsidRPr="000D6571">
        <w:rPr>
          <w:rFonts w:ascii="Times New Roman" w:hAnsi="Times New Roman"/>
          <w:color w:val="000000"/>
          <w:sz w:val="28"/>
          <w:lang w:val="ru-RU"/>
        </w:rPr>
        <w:t>Сравнение масс</w:t>
      </w:r>
      <w:proofErr w:type="gramEnd"/>
      <w:r w:rsidRPr="000D6571">
        <w:rPr>
          <w:rFonts w:ascii="Times New Roman" w:hAnsi="Times New Roman"/>
          <w:color w:val="000000"/>
          <w:sz w:val="28"/>
          <w:lang w:val="ru-RU"/>
        </w:rPr>
        <w:t xml:space="preserve"> взаимодействующих тел.</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Второй закон Ньютона.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Измерение сил.</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Сложение сил.</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Зависимость силы упругости от деформации.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Невесомость. Вес тела при ускоренном подъёме и падении.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Сравнение сил трения покоя, качения и скольжения.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Условия равновесия твёрдого тела. Виды равновесия.</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Ученический эксперимент, лабораторные работы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Изучение движения бруска по наклонной плоскости.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Исследование зависимости сил упругости, возникающих в пружине и резиновом образце, от их деформации.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Исследование условий равновесия твёрдого тела, имеющего ось вращения.</w:t>
      </w:r>
    </w:p>
    <w:p w:rsidR="00E251D3" w:rsidRPr="000D6571" w:rsidRDefault="00B13DF5">
      <w:pPr>
        <w:spacing w:after="0" w:line="264" w:lineRule="auto"/>
        <w:ind w:firstLine="600"/>
        <w:jc w:val="both"/>
        <w:rPr>
          <w:lang w:val="ru-RU"/>
        </w:rPr>
      </w:pPr>
      <w:r w:rsidRPr="000D6571">
        <w:rPr>
          <w:rFonts w:ascii="Times New Roman" w:hAnsi="Times New Roman"/>
          <w:b/>
          <w:i/>
          <w:color w:val="000000"/>
          <w:sz w:val="28"/>
          <w:lang w:val="ru-RU"/>
        </w:rPr>
        <w:t>Тема 3. Законы сохранения в механике</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Работа силы. Мощность силы.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Потенциальные и </w:t>
      </w:r>
      <w:proofErr w:type="spellStart"/>
      <w:r w:rsidRPr="000D6571">
        <w:rPr>
          <w:rFonts w:ascii="Times New Roman" w:hAnsi="Times New Roman"/>
          <w:color w:val="000000"/>
          <w:sz w:val="28"/>
          <w:lang w:val="ru-RU"/>
        </w:rPr>
        <w:t>непотенциальные</w:t>
      </w:r>
      <w:proofErr w:type="spellEnd"/>
      <w:r w:rsidRPr="000D6571">
        <w:rPr>
          <w:rFonts w:ascii="Times New Roman" w:hAnsi="Times New Roman"/>
          <w:color w:val="000000"/>
          <w:sz w:val="28"/>
          <w:lang w:val="ru-RU"/>
        </w:rPr>
        <w:t xml:space="preserve"> силы. Связь работы </w:t>
      </w:r>
      <w:proofErr w:type="spellStart"/>
      <w:r w:rsidRPr="000D6571">
        <w:rPr>
          <w:rFonts w:ascii="Times New Roman" w:hAnsi="Times New Roman"/>
          <w:color w:val="000000"/>
          <w:sz w:val="28"/>
          <w:lang w:val="ru-RU"/>
        </w:rPr>
        <w:t>непотенциальных</w:t>
      </w:r>
      <w:proofErr w:type="spellEnd"/>
      <w:r w:rsidRPr="000D6571">
        <w:rPr>
          <w:rFonts w:ascii="Times New Roman" w:hAnsi="Times New Roman"/>
          <w:color w:val="000000"/>
          <w:sz w:val="28"/>
          <w:lang w:val="ru-RU"/>
        </w:rPr>
        <w:t xml:space="preserve"> сил с изменением механической энергии системы тел. Закон сохранения механической энергии.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Упругие и неупругие столкновения.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lastRenderedPageBreak/>
        <w:t>Технические устройства и практическое применение: водомёт, копёр, пружинный пистолет, движение ракет.</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Демонстрации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Закон сохранения импульса.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Реактивное движение.</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Переход потенциальной энергии в кинетическую и обратно.</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Ученический эксперимент, лабораторные работы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E251D3" w:rsidRPr="000D6571" w:rsidRDefault="00E251D3">
      <w:pPr>
        <w:spacing w:after="0" w:line="264" w:lineRule="auto"/>
        <w:ind w:left="120"/>
        <w:jc w:val="both"/>
        <w:rPr>
          <w:lang w:val="ru-RU"/>
        </w:rPr>
      </w:pPr>
    </w:p>
    <w:p w:rsidR="00E251D3" w:rsidRPr="000D6571" w:rsidRDefault="00B13DF5">
      <w:pPr>
        <w:spacing w:after="0" w:line="264" w:lineRule="auto"/>
        <w:ind w:left="120"/>
        <w:jc w:val="both"/>
        <w:rPr>
          <w:lang w:val="ru-RU"/>
        </w:rPr>
      </w:pPr>
      <w:r w:rsidRPr="000D6571">
        <w:rPr>
          <w:rFonts w:ascii="Times New Roman" w:hAnsi="Times New Roman"/>
          <w:b/>
          <w:color w:val="000000"/>
          <w:sz w:val="28"/>
          <w:lang w:val="ru-RU"/>
        </w:rPr>
        <w:t>Раздел 3. Молекулярная физика и термодинамика</w:t>
      </w:r>
    </w:p>
    <w:p w:rsidR="00E251D3" w:rsidRPr="000D6571" w:rsidRDefault="00B13DF5">
      <w:pPr>
        <w:spacing w:after="0" w:line="264" w:lineRule="auto"/>
        <w:ind w:firstLine="600"/>
        <w:jc w:val="both"/>
        <w:rPr>
          <w:lang w:val="ru-RU"/>
        </w:rPr>
      </w:pPr>
      <w:r w:rsidRPr="000D6571">
        <w:rPr>
          <w:rFonts w:ascii="Times New Roman" w:hAnsi="Times New Roman"/>
          <w:b/>
          <w:i/>
          <w:color w:val="000000"/>
          <w:sz w:val="28"/>
          <w:lang w:val="ru-RU"/>
        </w:rPr>
        <w:t>Тема 1. Основы молекулярно-кинетической теории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w:t>
      </w:r>
      <w:proofErr w:type="spellStart"/>
      <w:r w:rsidRPr="000D6571">
        <w:rPr>
          <w:rFonts w:ascii="Times New Roman" w:hAnsi="Times New Roman"/>
          <w:color w:val="000000"/>
          <w:sz w:val="28"/>
          <w:lang w:val="ru-RU"/>
        </w:rPr>
        <w:t>Клапейрона</w:t>
      </w:r>
      <w:proofErr w:type="spellEnd"/>
      <w:r w:rsidRPr="000D6571">
        <w:rPr>
          <w:rFonts w:ascii="Times New Roman" w:hAnsi="Times New Roman"/>
          <w:color w:val="000000"/>
          <w:sz w:val="28"/>
          <w:lang w:val="ru-RU"/>
        </w:rPr>
        <w:t xml:space="preserve">. Закон Дальтона. </w:t>
      </w:r>
      <w:proofErr w:type="spellStart"/>
      <w:r w:rsidRPr="000D6571">
        <w:rPr>
          <w:rFonts w:ascii="Times New Roman" w:hAnsi="Times New Roman"/>
          <w:color w:val="000000"/>
          <w:sz w:val="28"/>
          <w:lang w:val="ru-RU"/>
        </w:rPr>
        <w:t>Изопроцессы</w:t>
      </w:r>
      <w:proofErr w:type="spellEnd"/>
      <w:r w:rsidRPr="000D6571">
        <w:rPr>
          <w:rFonts w:ascii="Times New Roman" w:hAnsi="Times New Roman"/>
          <w:color w:val="000000"/>
          <w:sz w:val="28"/>
          <w:lang w:val="ru-RU"/>
        </w:rPr>
        <w:t xml:space="preserve"> в идеальном газе с постоянным количеством вещества. Графическое представление </w:t>
      </w:r>
      <w:proofErr w:type="spellStart"/>
      <w:r w:rsidRPr="000D6571">
        <w:rPr>
          <w:rFonts w:ascii="Times New Roman" w:hAnsi="Times New Roman"/>
          <w:color w:val="000000"/>
          <w:sz w:val="28"/>
          <w:lang w:val="ru-RU"/>
        </w:rPr>
        <w:t>изопроцессов</w:t>
      </w:r>
      <w:proofErr w:type="spellEnd"/>
      <w:r w:rsidRPr="000D6571">
        <w:rPr>
          <w:rFonts w:ascii="Times New Roman" w:hAnsi="Times New Roman"/>
          <w:color w:val="000000"/>
          <w:sz w:val="28"/>
          <w:lang w:val="ru-RU"/>
        </w:rPr>
        <w:t xml:space="preserve">: изотерма, изохора, изобара.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Технические устройства и практическое применение: термометр, барометр.</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Демонстрации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Опыты по диффузии жидкостей и газов.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Модель броуновского движения.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lastRenderedPageBreak/>
        <w:t>Модель опыта Штерна.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Опыты, доказывающие существование межмолекулярного взаимодействия.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Модель, иллюстрирующая природу давления газа на стенки сосуда.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Опыты, иллюстрирующие уравнение состояния идеального газа, </w:t>
      </w:r>
      <w:proofErr w:type="spellStart"/>
      <w:r w:rsidRPr="000D6571">
        <w:rPr>
          <w:rFonts w:ascii="Times New Roman" w:hAnsi="Times New Roman"/>
          <w:color w:val="000000"/>
          <w:sz w:val="28"/>
          <w:lang w:val="ru-RU"/>
        </w:rPr>
        <w:t>изопроцессы</w:t>
      </w:r>
      <w:proofErr w:type="spellEnd"/>
      <w:r w:rsidRPr="000D6571">
        <w:rPr>
          <w:rFonts w:ascii="Times New Roman" w:hAnsi="Times New Roman"/>
          <w:color w:val="000000"/>
          <w:sz w:val="28"/>
          <w:lang w:val="ru-RU"/>
        </w:rPr>
        <w:t>.</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Ученический эксперимент, лабораторные работы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Исследование зависимости между параметрами состояния разреженного газа.</w:t>
      </w:r>
    </w:p>
    <w:p w:rsidR="00E251D3" w:rsidRPr="000D6571" w:rsidRDefault="00B13DF5">
      <w:pPr>
        <w:spacing w:after="0" w:line="264" w:lineRule="auto"/>
        <w:ind w:firstLine="600"/>
        <w:jc w:val="both"/>
        <w:rPr>
          <w:lang w:val="ru-RU"/>
        </w:rPr>
      </w:pPr>
      <w:r w:rsidRPr="000D6571">
        <w:rPr>
          <w:rFonts w:ascii="Times New Roman" w:hAnsi="Times New Roman"/>
          <w:b/>
          <w:i/>
          <w:color w:val="000000"/>
          <w:sz w:val="28"/>
          <w:lang w:val="ru-RU"/>
        </w:rPr>
        <w:t>Тема 2. Основы термодинамики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Понятие об адиабатном процессе. Первый закон термодинамики. Применение первого закона термодинамики к </w:t>
      </w:r>
      <w:proofErr w:type="spellStart"/>
      <w:r w:rsidRPr="000D6571">
        <w:rPr>
          <w:rFonts w:ascii="Times New Roman" w:hAnsi="Times New Roman"/>
          <w:color w:val="000000"/>
          <w:sz w:val="28"/>
          <w:lang w:val="ru-RU"/>
        </w:rPr>
        <w:t>изопроцессам</w:t>
      </w:r>
      <w:proofErr w:type="spellEnd"/>
      <w:r w:rsidRPr="000D6571">
        <w:rPr>
          <w:rFonts w:ascii="Times New Roman" w:hAnsi="Times New Roman"/>
          <w:color w:val="000000"/>
          <w:sz w:val="28"/>
          <w:lang w:val="ru-RU"/>
        </w:rPr>
        <w:t>. Графическая интерпретация работы газа.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Второй закон термодинамики. Необратимость процессов в природе.</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Технические устройства и практическое применение: двигатель внутреннего сгорания, бытовой холодильник, кондиционер.</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Демонстрации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w:t>
      </w:r>
      <w:proofErr w:type="spellStart"/>
      <w:r w:rsidRPr="000D6571">
        <w:rPr>
          <w:rFonts w:ascii="Times New Roman" w:hAnsi="Times New Roman"/>
          <w:color w:val="000000"/>
          <w:sz w:val="28"/>
          <w:lang w:val="ru-RU"/>
        </w:rPr>
        <w:t>видеодемонстрация</w:t>
      </w:r>
      <w:proofErr w:type="spellEnd"/>
      <w:r w:rsidRPr="000D6571">
        <w:rPr>
          <w:rFonts w:ascii="Times New Roman" w:hAnsi="Times New Roman"/>
          <w:color w:val="000000"/>
          <w:sz w:val="28"/>
          <w:lang w:val="ru-RU"/>
        </w:rPr>
        <w:t xml:space="preserve">).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Изменение внутренней энергии (температуры) тела при теплопередаче.</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Опыт по адиабатному расширению воздуха (опыт с воздушным огнивом).</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Модели паровой турбины, двигателя внутреннего сгорания, реактивного двигателя.</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lastRenderedPageBreak/>
        <w:t>Ученический эксперимент, лабораторные работы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Измерение удельной теплоёмкости.</w:t>
      </w:r>
    </w:p>
    <w:p w:rsidR="00E251D3" w:rsidRPr="000D6571" w:rsidRDefault="00B13DF5">
      <w:pPr>
        <w:spacing w:after="0" w:line="264" w:lineRule="auto"/>
        <w:ind w:firstLine="600"/>
        <w:jc w:val="both"/>
        <w:rPr>
          <w:lang w:val="ru-RU"/>
        </w:rPr>
      </w:pPr>
      <w:r w:rsidRPr="000D6571">
        <w:rPr>
          <w:rFonts w:ascii="Times New Roman" w:hAnsi="Times New Roman"/>
          <w:b/>
          <w:i/>
          <w:color w:val="000000"/>
          <w:sz w:val="28"/>
          <w:lang w:val="ru-RU"/>
        </w:rPr>
        <w:t>Тема 3. Агрегатные состояния вещества. Фазовые переходы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Уравнение теплового баланса.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Демонстрации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Свойства насыщенных паров.</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Кипение при пониженном давлении.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Способы измерения влажности.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Наблюдение нагревания и плавления кристаллического вещества.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Демонстрация кристаллов.</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Ученический эксперимент, лабораторные работы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Измерение относительной влажности воздуха.</w:t>
      </w:r>
    </w:p>
    <w:p w:rsidR="00E251D3" w:rsidRPr="000D6571" w:rsidRDefault="00E251D3">
      <w:pPr>
        <w:spacing w:after="0" w:line="264" w:lineRule="auto"/>
        <w:ind w:left="120"/>
        <w:jc w:val="both"/>
        <w:rPr>
          <w:lang w:val="ru-RU"/>
        </w:rPr>
      </w:pPr>
    </w:p>
    <w:p w:rsidR="00E251D3" w:rsidRPr="000D6571" w:rsidRDefault="00B13DF5">
      <w:pPr>
        <w:spacing w:after="0" w:line="264" w:lineRule="auto"/>
        <w:ind w:left="120"/>
        <w:jc w:val="both"/>
        <w:rPr>
          <w:lang w:val="ru-RU"/>
        </w:rPr>
      </w:pPr>
      <w:r w:rsidRPr="000D6571">
        <w:rPr>
          <w:rFonts w:ascii="Times New Roman" w:hAnsi="Times New Roman"/>
          <w:b/>
          <w:color w:val="000000"/>
          <w:sz w:val="28"/>
          <w:lang w:val="ru-RU"/>
        </w:rPr>
        <w:t>Раздел 4. Электродинамика</w:t>
      </w:r>
    </w:p>
    <w:p w:rsidR="00E251D3" w:rsidRPr="000D6571" w:rsidRDefault="00B13DF5">
      <w:pPr>
        <w:spacing w:after="0" w:line="264" w:lineRule="auto"/>
        <w:ind w:firstLine="600"/>
        <w:jc w:val="both"/>
        <w:rPr>
          <w:lang w:val="ru-RU"/>
        </w:rPr>
      </w:pPr>
      <w:r w:rsidRPr="000D6571">
        <w:rPr>
          <w:rFonts w:ascii="Times New Roman" w:hAnsi="Times New Roman"/>
          <w:b/>
          <w:i/>
          <w:color w:val="000000"/>
          <w:sz w:val="28"/>
          <w:lang w:val="ru-RU"/>
        </w:rPr>
        <w:t>Тема 1. Электростатика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lastRenderedPageBreak/>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Демонстрации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Устройство и принцип действия электрометра.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Взаимодействие наэлектризованных тел.</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Электрическое поле заряженных тел.</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Проводники в электростатическом поле.</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Электростатическая защита.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Диэлектрики в электростатическом поле.</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Энергия заряженного конденсатора.</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Ученический эксперимент, лабораторные работы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Измерение электроёмкости конденсатора.</w:t>
      </w:r>
    </w:p>
    <w:p w:rsidR="00E251D3" w:rsidRPr="000D6571" w:rsidRDefault="00B13DF5">
      <w:pPr>
        <w:spacing w:after="0" w:line="264" w:lineRule="auto"/>
        <w:ind w:firstLine="600"/>
        <w:jc w:val="both"/>
        <w:rPr>
          <w:lang w:val="ru-RU"/>
        </w:rPr>
      </w:pPr>
      <w:r w:rsidRPr="000D6571">
        <w:rPr>
          <w:rFonts w:ascii="Times New Roman" w:hAnsi="Times New Roman"/>
          <w:b/>
          <w:i/>
          <w:color w:val="000000"/>
          <w:sz w:val="28"/>
          <w:lang w:val="ru-RU"/>
        </w:rPr>
        <w:t>Тема 2. Постоянный электрический ток. Токи в различных средах</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Напряжение. Закон Ома для участка цепи.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Работа электрического тока. Закон Джоуля–Ленца. Мощность электрического тока.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lastRenderedPageBreak/>
        <w:t xml:space="preserve">Электронная проводимость твёрдых металлов. Зависимость сопротивления металлов от температуры. Сверхпроводимость.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Электрический ток в вакууме. Свойства электронных пучков.</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0D6571">
        <w:rPr>
          <w:rFonts w:ascii="Times New Roman" w:hAnsi="Times New Roman"/>
          <w:color w:val="000000"/>
          <w:sz w:val="28"/>
          <w:lang w:val="ru-RU"/>
        </w:rPr>
        <w:t>–</w:t>
      </w:r>
      <w:r>
        <w:rPr>
          <w:rFonts w:ascii="Times New Roman" w:hAnsi="Times New Roman"/>
          <w:color w:val="000000"/>
          <w:sz w:val="28"/>
        </w:rPr>
        <w:t>n</w:t>
      </w:r>
      <w:r w:rsidRPr="000D6571">
        <w:rPr>
          <w:rFonts w:ascii="Times New Roman" w:hAnsi="Times New Roman"/>
          <w:color w:val="000000"/>
          <w:sz w:val="28"/>
          <w:lang w:val="ru-RU"/>
        </w:rPr>
        <w:t>-перехода. Полупроводниковые приборы.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Электрический ток в газах. Самостоятельный и несамостоятельный разряд. Молния. Плазма.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Демонстрации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Измерение силы тока и напряжения.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Смешанное соединение проводников.</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Зависимость сопротивления металлов от температуры.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Проводимость электролитов.</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Искровой разряд и проводимость воздуха.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Односторонняя проводимость диода.</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Ученический эксперимент, лабораторные работы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Изучение смешанного соединения резисторов.</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Измерение электродвижущей силы источника тока и его внутреннего сопротивления.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Наблюдение электролиза.</w:t>
      </w:r>
    </w:p>
    <w:p w:rsidR="00E251D3" w:rsidRPr="000D6571" w:rsidRDefault="00B13DF5">
      <w:pPr>
        <w:spacing w:after="0" w:line="264" w:lineRule="auto"/>
        <w:ind w:firstLine="600"/>
        <w:jc w:val="both"/>
        <w:rPr>
          <w:lang w:val="ru-RU"/>
        </w:rPr>
      </w:pPr>
      <w:r w:rsidRPr="000D6571">
        <w:rPr>
          <w:rFonts w:ascii="Times New Roman" w:hAnsi="Times New Roman"/>
          <w:b/>
          <w:color w:val="000000"/>
          <w:sz w:val="28"/>
          <w:lang w:val="ru-RU"/>
        </w:rPr>
        <w:t>Межпредметные связи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lastRenderedPageBreak/>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Межпредметные понятия</w:t>
      </w:r>
      <w:r w:rsidRPr="000D6571">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Математика:</w:t>
      </w:r>
      <w:r w:rsidRPr="000D6571">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Биология:</w:t>
      </w:r>
      <w:r w:rsidRPr="000D6571">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Химия:</w:t>
      </w:r>
      <w:r w:rsidRPr="000D6571">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География:</w:t>
      </w:r>
      <w:r w:rsidRPr="000D6571">
        <w:rPr>
          <w:rFonts w:ascii="Times New Roman" w:hAnsi="Times New Roman"/>
          <w:color w:val="000000"/>
          <w:sz w:val="28"/>
          <w:lang w:val="ru-RU"/>
        </w:rPr>
        <w:t xml:space="preserve"> влажность воздуха, ветры, барометр, термометр.</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Технология:</w:t>
      </w:r>
      <w:r w:rsidRPr="000D6571">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E251D3" w:rsidRPr="000D6571" w:rsidRDefault="00E251D3">
      <w:pPr>
        <w:spacing w:after="0" w:line="264" w:lineRule="auto"/>
        <w:ind w:left="120"/>
        <w:jc w:val="both"/>
        <w:rPr>
          <w:lang w:val="ru-RU"/>
        </w:rPr>
      </w:pPr>
    </w:p>
    <w:p w:rsidR="00E251D3" w:rsidRPr="000D6571" w:rsidRDefault="00B13DF5">
      <w:pPr>
        <w:spacing w:after="0" w:line="264" w:lineRule="auto"/>
        <w:ind w:left="120"/>
        <w:jc w:val="both"/>
        <w:rPr>
          <w:lang w:val="ru-RU"/>
        </w:rPr>
      </w:pPr>
      <w:r w:rsidRPr="000D6571">
        <w:rPr>
          <w:rFonts w:ascii="Times New Roman" w:hAnsi="Times New Roman"/>
          <w:b/>
          <w:color w:val="000000"/>
          <w:sz w:val="28"/>
          <w:lang w:val="ru-RU"/>
        </w:rPr>
        <w:t>11 КЛАСС</w:t>
      </w:r>
    </w:p>
    <w:p w:rsidR="00E251D3" w:rsidRPr="000D6571" w:rsidRDefault="00E251D3">
      <w:pPr>
        <w:spacing w:after="0" w:line="264" w:lineRule="auto"/>
        <w:ind w:left="120"/>
        <w:jc w:val="both"/>
        <w:rPr>
          <w:lang w:val="ru-RU"/>
        </w:rPr>
      </w:pPr>
    </w:p>
    <w:p w:rsidR="00E251D3" w:rsidRPr="000D6571" w:rsidRDefault="00B13DF5">
      <w:pPr>
        <w:spacing w:after="0" w:line="264" w:lineRule="auto"/>
        <w:ind w:left="120"/>
        <w:jc w:val="both"/>
        <w:rPr>
          <w:lang w:val="ru-RU"/>
        </w:rPr>
      </w:pPr>
      <w:r w:rsidRPr="000D6571">
        <w:rPr>
          <w:rFonts w:ascii="Times New Roman" w:hAnsi="Times New Roman"/>
          <w:b/>
          <w:color w:val="000000"/>
          <w:sz w:val="28"/>
          <w:lang w:val="ru-RU"/>
        </w:rPr>
        <w:t>Раздел 4. Электродинамика</w:t>
      </w:r>
    </w:p>
    <w:p w:rsidR="00E251D3" w:rsidRPr="000D6571" w:rsidRDefault="00B13DF5">
      <w:pPr>
        <w:spacing w:after="0" w:line="264" w:lineRule="auto"/>
        <w:ind w:firstLine="600"/>
        <w:jc w:val="both"/>
        <w:rPr>
          <w:lang w:val="ru-RU"/>
        </w:rPr>
      </w:pPr>
      <w:r w:rsidRPr="000D6571">
        <w:rPr>
          <w:rFonts w:ascii="Times New Roman" w:hAnsi="Times New Roman"/>
          <w:b/>
          <w:i/>
          <w:color w:val="000000"/>
          <w:sz w:val="28"/>
          <w:lang w:val="ru-RU"/>
        </w:rPr>
        <w:t>Тема 3. Магнитное поле. Электромагнитная индукция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lastRenderedPageBreak/>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Сила Ампера, её модуль и направление.</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Правило Ленца.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Индуктивность. Явление самоиндукции. Электродвижущая сила самоиндукции.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Энергия магнитного поля катушки с током.</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Электромагнитное поле.</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Демонстрации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Опыт Эрстеда.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Отклонение электронного пучка магнитным полем.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Линии индукции магнитного поля.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Взаимодействие двух проводников с током.</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Сила Ампера.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Действие силы Лоренца на ионы электролита.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Явление электромагнитной индукции.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Правило Ленца.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Явление самоиндукции.</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lastRenderedPageBreak/>
        <w:t>Ученический эксперимент, лабораторные работы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Изучение магнитного поля катушки с током.</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Исследование действия постоянного магнита на рамку с током.</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Исследование явления электромагнитной индукции.</w:t>
      </w:r>
    </w:p>
    <w:p w:rsidR="00E251D3" w:rsidRPr="000D6571" w:rsidRDefault="00E251D3">
      <w:pPr>
        <w:spacing w:after="0" w:line="264" w:lineRule="auto"/>
        <w:ind w:left="120"/>
        <w:jc w:val="both"/>
        <w:rPr>
          <w:lang w:val="ru-RU"/>
        </w:rPr>
      </w:pPr>
    </w:p>
    <w:p w:rsidR="00E251D3" w:rsidRPr="000D6571" w:rsidRDefault="00B13DF5">
      <w:pPr>
        <w:spacing w:after="0" w:line="264" w:lineRule="auto"/>
        <w:ind w:left="120"/>
        <w:jc w:val="both"/>
        <w:rPr>
          <w:lang w:val="ru-RU"/>
        </w:rPr>
      </w:pPr>
      <w:r w:rsidRPr="000D6571">
        <w:rPr>
          <w:rFonts w:ascii="Times New Roman" w:hAnsi="Times New Roman"/>
          <w:b/>
          <w:color w:val="000000"/>
          <w:sz w:val="28"/>
          <w:lang w:val="ru-RU"/>
        </w:rPr>
        <w:t>Раздел 5. Колебания и волны</w:t>
      </w:r>
    </w:p>
    <w:p w:rsidR="00E251D3" w:rsidRPr="000D6571" w:rsidRDefault="00B13DF5">
      <w:pPr>
        <w:spacing w:after="0" w:line="264" w:lineRule="auto"/>
        <w:ind w:firstLine="600"/>
        <w:jc w:val="both"/>
        <w:rPr>
          <w:lang w:val="ru-RU"/>
        </w:rPr>
      </w:pPr>
      <w:r w:rsidRPr="000D6571">
        <w:rPr>
          <w:rFonts w:ascii="Times New Roman" w:hAnsi="Times New Roman"/>
          <w:b/>
          <w:i/>
          <w:color w:val="000000"/>
          <w:sz w:val="28"/>
          <w:lang w:val="ru-RU"/>
        </w:rPr>
        <w:t>Тема 1. Механические и электромагнитные колебания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Демонстрации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Наблюдение затухающих колебаний.</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Исследование свойств вынужденных колебаний.</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Наблюдение резонанса.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lastRenderedPageBreak/>
        <w:t>Свободные электромагнитные колебания.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Модель линии электропередачи.</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Ученический эксперимент, лабораторные работы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E251D3" w:rsidRPr="000D6571" w:rsidRDefault="00B13DF5">
      <w:pPr>
        <w:spacing w:after="0" w:line="264" w:lineRule="auto"/>
        <w:ind w:firstLine="600"/>
        <w:jc w:val="both"/>
        <w:rPr>
          <w:lang w:val="ru-RU"/>
        </w:rPr>
      </w:pPr>
      <w:r w:rsidRPr="000D6571">
        <w:rPr>
          <w:rFonts w:ascii="Times New Roman" w:hAnsi="Times New Roman"/>
          <w:b/>
          <w:i/>
          <w:color w:val="000000"/>
          <w:sz w:val="28"/>
          <w:lang w:val="ru-RU"/>
        </w:rPr>
        <w:t>Тема 2. Механические и электромагнитные волны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Звук. Скорость звука. Громкость звука. Высота тона. Тембр звука.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0D6571">
        <w:rPr>
          <w:rFonts w:ascii="Times New Roman" w:hAnsi="Times New Roman"/>
          <w:color w:val="000000"/>
          <w:sz w:val="28"/>
          <w:lang w:val="ru-RU"/>
        </w:rPr>
        <w:t xml:space="preserve">, </w:t>
      </w:r>
      <w:r>
        <w:rPr>
          <w:rFonts w:ascii="Times New Roman" w:hAnsi="Times New Roman"/>
          <w:color w:val="000000"/>
          <w:sz w:val="28"/>
        </w:rPr>
        <w:t>B</w:t>
      </w:r>
      <w:r w:rsidRPr="000D6571">
        <w:rPr>
          <w:rFonts w:ascii="Times New Roman" w:hAnsi="Times New Roman"/>
          <w:color w:val="000000"/>
          <w:sz w:val="28"/>
          <w:lang w:val="ru-RU"/>
        </w:rPr>
        <w:t xml:space="preserve">, </w:t>
      </w:r>
      <w:r>
        <w:rPr>
          <w:rFonts w:ascii="Times New Roman" w:hAnsi="Times New Roman"/>
          <w:color w:val="000000"/>
          <w:sz w:val="28"/>
        </w:rPr>
        <w:t>V</w:t>
      </w:r>
      <w:r w:rsidRPr="000D6571">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Шкала электромагнитных волн. Применение электромагнитных волн в технике и быту.</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Принципы радиосвязи и телевидения. Радиолокация.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Электромагнитное загрязнение окружающей среды.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Демонстрации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Образование и распространение поперечных и продольных волн.</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Колеблющееся тело как источник звука.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Наблюдение отражения и преломления механических волн.</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Наблюдение интерференции и дифракции механических волн.</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Звуковой резонанс.</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Наблюдение связи громкости звука и высоты тона с амплитудой и частотой колебаний.</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rsidR="00E251D3" w:rsidRPr="000D6571" w:rsidRDefault="00B13DF5">
      <w:pPr>
        <w:spacing w:after="0" w:line="264" w:lineRule="auto"/>
        <w:ind w:firstLine="600"/>
        <w:jc w:val="both"/>
        <w:rPr>
          <w:lang w:val="ru-RU"/>
        </w:rPr>
      </w:pPr>
      <w:r w:rsidRPr="000D6571">
        <w:rPr>
          <w:rFonts w:ascii="Times New Roman" w:hAnsi="Times New Roman"/>
          <w:b/>
          <w:i/>
          <w:color w:val="000000"/>
          <w:sz w:val="28"/>
          <w:lang w:val="ru-RU"/>
        </w:rPr>
        <w:t>Тема 3. Оптика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Дисперсия света. Сложный состав белого света. Цвет.</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Пределы применимости геометрической оптики.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Поляризация света.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Демонстрации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Прямолинейное распространение, отражение и преломление света. Оптические приборы.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Полное внутреннее отражение. Модель </w:t>
      </w:r>
      <w:proofErr w:type="spellStart"/>
      <w:r w:rsidRPr="000D6571">
        <w:rPr>
          <w:rFonts w:ascii="Times New Roman" w:hAnsi="Times New Roman"/>
          <w:color w:val="000000"/>
          <w:sz w:val="28"/>
          <w:lang w:val="ru-RU"/>
        </w:rPr>
        <w:t>световода</w:t>
      </w:r>
      <w:proofErr w:type="spellEnd"/>
      <w:r w:rsidRPr="000D6571">
        <w:rPr>
          <w:rFonts w:ascii="Times New Roman" w:hAnsi="Times New Roman"/>
          <w:color w:val="000000"/>
          <w:sz w:val="28"/>
          <w:lang w:val="ru-RU"/>
        </w:rPr>
        <w:t>.</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Исследование свойств изображений в линзах.</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Модели микроскопа, телескопа.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Наблюдение интерференции света.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lastRenderedPageBreak/>
        <w:t>Наблюдение дифракции света.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Наблюдение дисперсии света.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Получение спектра с помощью призмы.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Получение спектра с помощью дифракционной решётки.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Наблюдение поляризации света.</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Ученический эксперимент, лабораторные работы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Измерение показателя преломления стекла.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Исследование свойств изображений в линзах.</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Наблюдение дисперсии света.</w:t>
      </w:r>
    </w:p>
    <w:p w:rsidR="00E251D3" w:rsidRPr="000D6571" w:rsidRDefault="00E251D3">
      <w:pPr>
        <w:spacing w:after="0" w:line="264" w:lineRule="auto"/>
        <w:ind w:left="120"/>
        <w:jc w:val="both"/>
        <w:rPr>
          <w:lang w:val="ru-RU"/>
        </w:rPr>
      </w:pPr>
    </w:p>
    <w:p w:rsidR="00E251D3" w:rsidRPr="000D6571" w:rsidRDefault="00B13DF5">
      <w:pPr>
        <w:spacing w:after="0" w:line="264" w:lineRule="auto"/>
        <w:ind w:left="120"/>
        <w:jc w:val="both"/>
        <w:rPr>
          <w:lang w:val="ru-RU"/>
        </w:rPr>
      </w:pPr>
      <w:r w:rsidRPr="000D6571">
        <w:rPr>
          <w:rFonts w:ascii="Times New Roman" w:hAnsi="Times New Roman"/>
          <w:b/>
          <w:color w:val="000000"/>
          <w:sz w:val="28"/>
          <w:lang w:val="ru-RU"/>
        </w:rPr>
        <w:t>Раздел 6. Основы специальной теории относительности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Относительность одновременности. Замедление времени и сокращение длины.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Энергия и импульс релятивистской частицы.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Связь массы с энергией и импульсом релятивистской частицы. Энергия покоя.</w:t>
      </w:r>
    </w:p>
    <w:p w:rsidR="00E251D3" w:rsidRPr="000D6571" w:rsidRDefault="00E251D3">
      <w:pPr>
        <w:spacing w:after="0" w:line="264" w:lineRule="auto"/>
        <w:ind w:left="120"/>
        <w:jc w:val="both"/>
        <w:rPr>
          <w:lang w:val="ru-RU"/>
        </w:rPr>
      </w:pPr>
    </w:p>
    <w:p w:rsidR="00E251D3" w:rsidRPr="000D6571" w:rsidRDefault="00B13DF5">
      <w:pPr>
        <w:spacing w:after="0" w:line="264" w:lineRule="auto"/>
        <w:ind w:left="120"/>
        <w:jc w:val="both"/>
        <w:rPr>
          <w:lang w:val="ru-RU"/>
        </w:rPr>
      </w:pPr>
      <w:r w:rsidRPr="000D6571">
        <w:rPr>
          <w:rFonts w:ascii="Times New Roman" w:hAnsi="Times New Roman"/>
          <w:b/>
          <w:color w:val="000000"/>
          <w:sz w:val="28"/>
          <w:lang w:val="ru-RU"/>
        </w:rPr>
        <w:t>Раздел 7. Квантовая физика</w:t>
      </w:r>
    </w:p>
    <w:p w:rsidR="00E251D3" w:rsidRPr="000D6571" w:rsidRDefault="00B13DF5">
      <w:pPr>
        <w:spacing w:after="0" w:line="264" w:lineRule="auto"/>
        <w:ind w:firstLine="600"/>
        <w:jc w:val="both"/>
        <w:rPr>
          <w:lang w:val="ru-RU"/>
        </w:rPr>
      </w:pPr>
      <w:r w:rsidRPr="000D6571">
        <w:rPr>
          <w:rFonts w:ascii="Times New Roman" w:hAnsi="Times New Roman"/>
          <w:b/>
          <w:i/>
          <w:color w:val="000000"/>
          <w:sz w:val="28"/>
          <w:lang w:val="ru-RU"/>
        </w:rPr>
        <w:t>Тема 1. Элементы квантовой оптики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Давление света. Опыты П. Н. Лебедева.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Химическое действие света.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Демонстрации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lastRenderedPageBreak/>
        <w:t>Фотоэффект на установке с цинковой пластиной.</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Исследование законов внешнего фотоэффекта.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Светодиод.</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Солнечная батарея.</w:t>
      </w:r>
    </w:p>
    <w:p w:rsidR="00E251D3" w:rsidRPr="000D6571" w:rsidRDefault="00B13DF5">
      <w:pPr>
        <w:spacing w:after="0" w:line="264" w:lineRule="auto"/>
        <w:ind w:firstLine="600"/>
        <w:jc w:val="both"/>
        <w:rPr>
          <w:lang w:val="ru-RU"/>
        </w:rPr>
      </w:pPr>
      <w:r w:rsidRPr="000D6571">
        <w:rPr>
          <w:rFonts w:ascii="Times New Roman" w:hAnsi="Times New Roman"/>
          <w:b/>
          <w:i/>
          <w:color w:val="000000"/>
          <w:sz w:val="28"/>
          <w:lang w:val="ru-RU"/>
        </w:rPr>
        <w:t>Тема 2. Строение атома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0D6571">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Спонтанное и вынужденное излучение.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Демонстрации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Модель опыта Резерфорда.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Определение длины волны лазера.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Наблюдение линейчатых спектров излучения.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Лазер.</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Ученический эксперимент, лабораторные работы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Наблюдение линейчатого спектра.</w:t>
      </w:r>
    </w:p>
    <w:p w:rsidR="00E251D3" w:rsidRPr="000D6571" w:rsidRDefault="00B13DF5">
      <w:pPr>
        <w:spacing w:after="0" w:line="264" w:lineRule="auto"/>
        <w:ind w:firstLine="600"/>
        <w:jc w:val="both"/>
        <w:rPr>
          <w:lang w:val="ru-RU"/>
        </w:rPr>
      </w:pPr>
      <w:r w:rsidRPr="000D6571">
        <w:rPr>
          <w:rFonts w:ascii="Times New Roman" w:hAnsi="Times New Roman"/>
          <w:b/>
          <w:i/>
          <w:color w:val="000000"/>
          <w:sz w:val="28"/>
          <w:lang w:val="ru-RU"/>
        </w:rPr>
        <w:t>Тема 3. Атомное ядро</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lastRenderedPageBreak/>
        <w:t>Энергия связи нуклонов в ядре. Ядерные силы. Дефект массы ядра.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Ядерные реакции. Деление и синтез ядер.</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Элементарные частицы. Открытие позитрона.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Методы наблюдения и регистрации элементарных частиц.</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Фундаментальные взаимодействия. Единство физической картины мира.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Демонстрации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Счётчик ионизирующих частиц.</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Ученический эксперимент, лабораторные работы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Исследование треков частиц (по готовым фотографиям).</w:t>
      </w:r>
    </w:p>
    <w:p w:rsidR="00E251D3" w:rsidRPr="000D6571" w:rsidRDefault="00E251D3">
      <w:pPr>
        <w:spacing w:after="0" w:line="264" w:lineRule="auto"/>
        <w:ind w:left="120"/>
        <w:jc w:val="both"/>
        <w:rPr>
          <w:lang w:val="ru-RU"/>
        </w:rPr>
      </w:pPr>
    </w:p>
    <w:p w:rsidR="00E251D3" w:rsidRPr="000D6571" w:rsidRDefault="00B13DF5">
      <w:pPr>
        <w:spacing w:after="0" w:line="264" w:lineRule="auto"/>
        <w:ind w:left="120"/>
        <w:jc w:val="both"/>
        <w:rPr>
          <w:lang w:val="ru-RU"/>
        </w:rPr>
      </w:pPr>
      <w:r w:rsidRPr="000D6571">
        <w:rPr>
          <w:rFonts w:ascii="Times New Roman" w:hAnsi="Times New Roman"/>
          <w:b/>
          <w:color w:val="000000"/>
          <w:sz w:val="28"/>
          <w:lang w:val="ru-RU"/>
        </w:rPr>
        <w:t>Раздел 8. Элементы астрономии и астрофизики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Этапы развития астрономии. Прикладное и мировоззренческое значение астрономии.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Вид звёздного неба. Созвездия, яркие звёзды, планеты, их видимое движение.</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Солнечная система.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lastRenderedPageBreak/>
        <w:t xml:space="preserve">Масштабная структура Вселенной. Метагалактика.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Нерешённые проблемы астрономии.</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Ученические наблюдения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Наблюдения в телескоп Луны, планет, Млечного Пути.</w:t>
      </w:r>
    </w:p>
    <w:p w:rsidR="00E251D3" w:rsidRPr="000D6571" w:rsidRDefault="00B13DF5">
      <w:pPr>
        <w:spacing w:after="0" w:line="264" w:lineRule="auto"/>
        <w:ind w:firstLine="600"/>
        <w:jc w:val="both"/>
        <w:rPr>
          <w:lang w:val="ru-RU"/>
        </w:rPr>
      </w:pPr>
      <w:r w:rsidRPr="000D6571">
        <w:rPr>
          <w:rFonts w:ascii="Times New Roman" w:hAnsi="Times New Roman"/>
          <w:b/>
          <w:color w:val="000000"/>
          <w:sz w:val="28"/>
          <w:lang w:val="ru-RU"/>
        </w:rPr>
        <w:t>Обобщающее повторение</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E251D3" w:rsidRPr="000D6571" w:rsidRDefault="00B13DF5">
      <w:pPr>
        <w:spacing w:after="0" w:line="264" w:lineRule="auto"/>
        <w:ind w:firstLine="600"/>
        <w:jc w:val="both"/>
        <w:rPr>
          <w:lang w:val="ru-RU"/>
        </w:rPr>
      </w:pPr>
      <w:r w:rsidRPr="000D6571">
        <w:rPr>
          <w:rFonts w:ascii="Times New Roman" w:hAnsi="Times New Roman"/>
          <w:b/>
          <w:color w:val="000000"/>
          <w:sz w:val="28"/>
          <w:lang w:val="ru-RU"/>
        </w:rPr>
        <w:t>Межпредметные связи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Межпредметные понятия</w:t>
      </w:r>
      <w:r w:rsidRPr="000D6571">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Математика:</w:t>
      </w:r>
      <w:r w:rsidRPr="000D6571">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Биология:</w:t>
      </w:r>
      <w:r w:rsidRPr="000D6571">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Химия:</w:t>
      </w:r>
      <w:r w:rsidRPr="000D6571">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t>География:</w:t>
      </w:r>
      <w:r w:rsidRPr="000D6571">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E251D3" w:rsidRPr="000D6571" w:rsidRDefault="00B13DF5">
      <w:pPr>
        <w:spacing w:after="0" w:line="264" w:lineRule="auto"/>
        <w:ind w:firstLine="600"/>
        <w:jc w:val="both"/>
        <w:rPr>
          <w:lang w:val="ru-RU"/>
        </w:rPr>
      </w:pPr>
      <w:r w:rsidRPr="000D6571">
        <w:rPr>
          <w:rFonts w:ascii="Times New Roman" w:hAnsi="Times New Roman"/>
          <w:i/>
          <w:color w:val="000000"/>
          <w:sz w:val="28"/>
          <w:lang w:val="ru-RU"/>
        </w:rPr>
        <w:lastRenderedPageBreak/>
        <w:t>Технология:</w:t>
      </w:r>
      <w:r w:rsidRPr="000D6571">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E251D3" w:rsidRPr="000D6571" w:rsidRDefault="00E251D3">
      <w:pPr>
        <w:rPr>
          <w:lang w:val="ru-RU"/>
        </w:rPr>
        <w:sectPr w:rsidR="00E251D3" w:rsidRPr="000D6571" w:rsidSect="00BA252D">
          <w:type w:val="continuous"/>
          <w:pgSz w:w="16383" w:h="11906" w:orient="landscape"/>
          <w:pgMar w:top="1701" w:right="1134" w:bottom="850" w:left="1134" w:header="720" w:footer="720" w:gutter="0"/>
          <w:cols w:space="720"/>
          <w:docGrid w:linePitch="299"/>
        </w:sectPr>
      </w:pPr>
    </w:p>
    <w:p w:rsidR="00E251D3" w:rsidRPr="000D6571" w:rsidRDefault="00E251D3">
      <w:pPr>
        <w:spacing w:after="0" w:line="264" w:lineRule="auto"/>
        <w:ind w:left="120"/>
        <w:jc w:val="both"/>
        <w:rPr>
          <w:lang w:val="ru-RU"/>
        </w:rPr>
      </w:pPr>
      <w:bookmarkStart w:id="6" w:name="block-51891050"/>
      <w:bookmarkEnd w:id="5"/>
    </w:p>
    <w:p w:rsidR="00E251D3" w:rsidRPr="000D6571" w:rsidRDefault="00B13DF5">
      <w:pPr>
        <w:spacing w:after="0" w:line="264" w:lineRule="auto"/>
        <w:ind w:left="120"/>
        <w:jc w:val="both"/>
        <w:rPr>
          <w:lang w:val="ru-RU"/>
        </w:rPr>
      </w:pPr>
      <w:r w:rsidRPr="000D6571">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E251D3" w:rsidRPr="000D6571" w:rsidRDefault="00E251D3">
      <w:pPr>
        <w:spacing w:after="0" w:line="264" w:lineRule="auto"/>
        <w:ind w:left="120"/>
        <w:jc w:val="both"/>
        <w:rPr>
          <w:lang w:val="ru-RU"/>
        </w:rPr>
      </w:pP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E251D3" w:rsidRPr="000D6571" w:rsidRDefault="00E251D3">
      <w:pPr>
        <w:spacing w:after="0"/>
        <w:ind w:left="120"/>
        <w:rPr>
          <w:lang w:val="ru-RU"/>
        </w:rPr>
      </w:pPr>
      <w:bookmarkStart w:id="7" w:name="_Toc138345808"/>
      <w:bookmarkEnd w:id="7"/>
    </w:p>
    <w:p w:rsidR="00E251D3" w:rsidRPr="000D6571" w:rsidRDefault="00B13DF5">
      <w:pPr>
        <w:spacing w:after="0"/>
        <w:ind w:left="120"/>
        <w:rPr>
          <w:lang w:val="ru-RU"/>
        </w:rPr>
      </w:pPr>
      <w:r w:rsidRPr="000D6571">
        <w:rPr>
          <w:rFonts w:ascii="Times New Roman" w:hAnsi="Times New Roman"/>
          <w:b/>
          <w:color w:val="000000"/>
          <w:sz w:val="28"/>
          <w:lang w:val="ru-RU"/>
        </w:rPr>
        <w:t>ЛИЧНОСТНЫЕ РЕЗУЛЬТАТЫ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E251D3" w:rsidRPr="000D6571" w:rsidRDefault="00B13DF5">
      <w:pPr>
        <w:spacing w:after="0" w:line="264" w:lineRule="auto"/>
        <w:ind w:firstLine="600"/>
        <w:jc w:val="both"/>
        <w:rPr>
          <w:lang w:val="ru-RU"/>
        </w:rPr>
      </w:pPr>
      <w:r w:rsidRPr="000D6571">
        <w:rPr>
          <w:rFonts w:ascii="Times New Roman" w:hAnsi="Times New Roman"/>
          <w:b/>
          <w:color w:val="000000"/>
          <w:sz w:val="28"/>
          <w:lang w:val="ru-RU"/>
        </w:rPr>
        <w:t>1) гражданского воспитания: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готовность к гуманитарной и волонтёрской деятельности;</w:t>
      </w:r>
    </w:p>
    <w:p w:rsidR="00E251D3" w:rsidRPr="000D6571" w:rsidRDefault="00B13DF5">
      <w:pPr>
        <w:spacing w:after="0" w:line="264" w:lineRule="auto"/>
        <w:ind w:firstLine="600"/>
        <w:jc w:val="both"/>
        <w:rPr>
          <w:lang w:val="ru-RU"/>
        </w:rPr>
      </w:pPr>
      <w:r w:rsidRPr="000D6571">
        <w:rPr>
          <w:rFonts w:ascii="Times New Roman" w:hAnsi="Times New Roman"/>
          <w:b/>
          <w:color w:val="000000"/>
          <w:sz w:val="28"/>
          <w:lang w:val="ru-RU"/>
        </w:rPr>
        <w:t>2)</w:t>
      </w:r>
      <w:r w:rsidRPr="000D6571">
        <w:rPr>
          <w:rFonts w:ascii="Times New Roman" w:hAnsi="Times New Roman"/>
          <w:color w:val="000000"/>
          <w:sz w:val="28"/>
          <w:lang w:val="ru-RU"/>
        </w:rPr>
        <w:t xml:space="preserve"> </w:t>
      </w:r>
      <w:r w:rsidRPr="000D6571">
        <w:rPr>
          <w:rFonts w:ascii="Times New Roman" w:hAnsi="Times New Roman"/>
          <w:b/>
          <w:color w:val="000000"/>
          <w:sz w:val="28"/>
          <w:lang w:val="ru-RU"/>
        </w:rPr>
        <w:t>патриотического воспитания: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сформированность российской гражданской идентичности, патриотизма;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lastRenderedPageBreak/>
        <w:t>ценностное отношение к государственным символам, достижениям российских учёных в области физики и техники;</w:t>
      </w:r>
    </w:p>
    <w:p w:rsidR="00E251D3" w:rsidRPr="000D6571" w:rsidRDefault="00B13DF5">
      <w:pPr>
        <w:spacing w:after="0" w:line="264" w:lineRule="auto"/>
        <w:ind w:firstLine="600"/>
        <w:jc w:val="both"/>
        <w:rPr>
          <w:lang w:val="ru-RU"/>
        </w:rPr>
      </w:pPr>
      <w:r w:rsidRPr="000D6571">
        <w:rPr>
          <w:rFonts w:ascii="Times New Roman" w:hAnsi="Times New Roman"/>
          <w:b/>
          <w:color w:val="000000"/>
          <w:sz w:val="28"/>
          <w:lang w:val="ru-RU"/>
        </w:rPr>
        <w:t>3)</w:t>
      </w:r>
      <w:r w:rsidRPr="000D6571">
        <w:rPr>
          <w:rFonts w:ascii="Times New Roman" w:hAnsi="Times New Roman"/>
          <w:color w:val="000000"/>
          <w:sz w:val="28"/>
          <w:lang w:val="ru-RU"/>
        </w:rPr>
        <w:t xml:space="preserve"> </w:t>
      </w:r>
      <w:r w:rsidRPr="000D6571">
        <w:rPr>
          <w:rFonts w:ascii="Times New Roman" w:hAnsi="Times New Roman"/>
          <w:b/>
          <w:color w:val="000000"/>
          <w:sz w:val="28"/>
          <w:lang w:val="ru-RU"/>
        </w:rPr>
        <w:t>духовно-нравственного воспитания: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сформированность нравственного сознания, этического поведения;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осознание личного вклада в построение устойчивого будущего;</w:t>
      </w:r>
    </w:p>
    <w:p w:rsidR="00E251D3" w:rsidRPr="000D6571" w:rsidRDefault="00B13DF5">
      <w:pPr>
        <w:spacing w:after="0" w:line="264" w:lineRule="auto"/>
        <w:ind w:firstLine="600"/>
        <w:jc w:val="both"/>
        <w:rPr>
          <w:lang w:val="ru-RU"/>
        </w:rPr>
      </w:pPr>
      <w:r w:rsidRPr="000D6571">
        <w:rPr>
          <w:rFonts w:ascii="Times New Roman" w:hAnsi="Times New Roman"/>
          <w:b/>
          <w:color w:val="000000"/>
          <w:sz w:val="28"/>
          <w:lang w:val="ru-RU"/>
        </w:rPr>
        <w:t>4)</w:t>
      </w:r>
      <w:r w:rsidRPr="000D6571">
        <w:rPr>
          <w:rFonts w:ascii="Times New Roman" w:hAnsi="Times New Roman"/>
          <w:color w:val="000000"/>
          <w:sz w:val="28"/>
          <w:lang w:val="ru-RU"/>
        </w:rPr>
        <w:t xml:space="preserve"> </w:t>
      </w:r>
      <w:r w:rsidRPr="000D6571">
        <w:rPr>
          <w:rFonts w:ascii="Times New Roman" w:hAnsi="Times New Roman"/>
          <w:b/>
          <w:color w:val="000000"/>
          <w:sz w:val="28"/>
          <w:lang w:val="ru-RU"/>
        </w:rPr>
        <w:t>эстетического воспитания: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E251D3" w:rsidRPr="000D6571" w:rsidRDefault="00B13DF5">
      <w:pPr>
        <w:spacing w:after="0" w:line="264" w:lineRule="auto"/>
        <w:ind w:firstLine="600"/>
        <w:jc w:val="both"/>
        <w:rPr>
          <w:lang w:val="ru-RU"/>
        </w:rPr>
      </w:pPr>
      <w:r w:rsidRPr="000D6571">
        <w:rPr>
          <w:rFonts w:ascii="Times New Roman" w:hAnsi="Times New Roman"/>
          <w:b/>
          <w:color w:val="000000"/>
          <w:sz w:val="28"/>
          <w:lang w:val="ru-RU"/>
        </w:rPr>
        <w:t>5)</w:t>
      </w:r>
      <w:r w:rsidRPr="000D6571">
        <w:rPr>
          <w:rFonts w:ascii="Times New Roman" w:hAnsi="Times New Roman"/>
          <w:color w:val="000000"/>
          <w:sz w:val="28"/>
          <w:lang w:val="ru-RU"/>
        </w:rPr>
        <w:t xml:space="preserve"> </w:t>
      </w:r>
      <w:r w:rsidRPr="000D6571">
        <w:rPr>
          <w:rFonts w:ascii="Times New Roman" w:hAnsi="Times New Roman"/>
          <w:b/>
          <w:color w:val="000000"/>
          <w:sz w:val="28"/>
          <w:lang w:val="ru-RU"/>
        </w:rPr>
        <w:t>трудового воспитания: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E251D3" w:rsidRPr="000D6571" w:rsidRDefault="00B13DF5">
      <w:pPr>
        <w:spacing w:after="0" w:line="264" w:lineRule="auto"/>
        <w:ind w:firstLine="600"/>
        <w:jc w:val="both"/>
        <w:rPr>
          <w:lang w:val="ru-RU"/>
        </w:rPr>
      </w:pPr>
      <w:r w:rsidRPr="000D6571">
        <w:rPr>
          <w:rFonts w:ascii="Times New Roman" w:hAnsi="Times New Roman"/>
          <w:b/>
          <w:color w:val="000000"/>
          <w:sz w:val="28"/>
          <w:lang w:val="ru-RU"/>
        </w:rPr>
        <w:t>6)</w:t>
      </w:r>
      <w:r w:rsidRPr="000D6571">
        <w:rPr>
          <w:rFonts w:ascii="Times New Roman" w:hAnsi="Times New Roman"/>
          <w:color w:val="000000"/>
          <w:sz w:val="28"/>
          <w:lang w:val="ru-RU"/>
        </w:rPr>
        <w:t xml:space="preserve"> </w:t>
      </w:r>
      <w:r w:rsidRPr="000D6571">
        <w:rPr>
          <w:rFonts w:ascii="Times New Roman" w:hAnsi="Times New Roman"/>
          <w:b/>
          <w:color w:val="000000"/>
          <w:sz w:val="28"/>
          <w:lang w:val="ru-RU"/>
        </w:rPr>
        <w:t>экологического воспитания: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E251D3" w:rsidRPr="000D6571" w:rsidRDefault="00B13DF5">
      <w:pPr>
        <w:spacing w:after="0" w:line="264" w:lineRule="auto"/>
        <w:ind w:firstLine="600"/>
        <w:jc w:val="both"/>
        <w:rPr>
          <w:lang w:val="ru-RU"/>
        </w:rPr>
      </w:pPr>
      <w:r w:rsidRPr="000D6571">
        <w:rPr>
          <w:rFonts w:ascii="Times New Roman" w:hAnsi="Times New Roman"/>
          <w:b/>
          <w:color w:val="000000"/>
          <w:sz w:val="28"/>
          <w:lang w:val="ru-RU"/>
        </w:rPr>
        <w:t>7)</w:t>
      </w:r>
      <w:r w:rsidRPr="000D6571">
        <w:rPr>
          <w:rFonts w:ascii="Times New Roman" w:hAnsi="Times New Roman"/>
          <w:color w:val="000000"/>
          <w:sz w:val="28"/>
          <w:lang w:val="ru-RU"/>
        </w:rPr>
        <w:t xml:space="preserve"> </w:t>
      </w:r>
      <w:r w:rsidRPr="000D6571">
        <w:rPr>
          <w:rFonts w:ascii="Times New Roman" w:hAnsi="Times New Roman"/>
          <w:b/>
          <w:color w:val="000000"/>
          <w:sz w:val="28"/>
          <w:lang w:val="ru-RU"/>
        </w:rPr>
        <w:t>ценности научного познания: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E251D3" w:rsidRPr="000D6571" w:rsidRDefault="00E251D3">
      <w:pPr>
        <w:spacing w:after="0"/>
        <w:ind w:left="120"/>
        <w:rPr>
          <w:lang w:val="ru-RU"/>
        </w:rPr>
      </w:pPr>
      <w:bookmarkStart w:id="8" w:name="_Toc138345809"/>
      <w:bookmarkEnd w:id="8"/>
    </w:p>
    <w:p w:rsidR="00E251D3" w:rsidRPr="000D6571" w:rsidRDefault="00B13DF5">
      <w:pPr>
        <w:spacing w:after="0"/>
        <w:ind w:left="120"/>
        <w:rPr>
          <w:lang w:val="ru-RU"/>
        </w:rPr>
      </w:pPr>
      <w:r w:rsidRPr="000D6571">
        <w:rPr>
          <w:rFonts w:ascii="Times New Roman" w:hAnsi="Times New Roman"/>
          <w:b/>
          <w:color w:val="000000"/>
          <w:sz w:val="28"/>
          <w:lang w:val="ru-RU"/>
        </w:rPr>
        <w:t>МЕТАПРЕДМЕТНЫЕ РЕЗУЛЬТАТЫ</w:t>
      </w:r>
    </w:p>
    <w:p w:rsidR="00E251D3" w:rsidRPr="000D6571" w:rsidRDefault="00E251D3">
      <w:pPr>
        <w:spacing w:after="0"/>
        <w:ind w:left="120"/>
        <w:rPr>
          <w:lang w:val="ru-RU"/>
        </w:rPr>
      </w:pPr>
    </w:p>
    <w:p w:rsidR="00E251D3" w:rsidRPr="000D6571" w:rsidRDefault="00B13DF5">
      <w:pPr>
        <w:spacing w:after="0" w:line="264" w:lineRule="auto"/>
        <w:ind w:left="120"/>
        <w:jc w:val="both"/>
        <w:rPr>
          <w:lang w:val="ru-RU"/>
        </w:rPr>
      </w:pPr>
      <w:r w:rsidRPr="000D6571">
        <w:rPr>
          <w:rFonts w:ascii="Times New Roman" w:hAnsi="Times New Roman"/>
          <w:b/>
          <w:color w:val="000000"/>
          <w:sz w:val="28"/>
          <w:lang w:val="ru-RU"/>
        </w:rPr>
        <w:t>Познавательные универсальные учебные действия</w:t>
      </w:r>
    </w:p>
    <w:p w:rsidR="00E251D3" w:rsidRPr="000D6571" w:rsidRDefault="00B13DF5">
      <w:pPr>
        <w:spacing w:after="0" w:line="264" w:lineRule="auto"/>
        <w:ind w:left="120"/>
        <w:jc w:val="both"/>
        <w:rPr>
          <w:lang w:val="ru-RU"/>
        </w:rPr>
      </w:pPr>
      <w:r w:rsidRPr="000D6571">
        <w:rPr>
          <w:rFonts w:ascii="Times New Roman" w:hAnsi="Times New Roman"/>
          <w:b/>
          <w:color w:val="000000"/>
          <w:sz w:val="28"/>
          <w:lang w:val="ru-RU"/>
        </w:rPr>
        <w:lastRenderedPageBreak/>
        <w:t>Базовые логические действия: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определять цели деятельности, задавать параметры и критерии их достижения;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развивать креативное мышление при решении жизненных проблем.</w:t>
      </w:r>
    </w:p>
    <w:p w:rsidR="00E251D3" w:rsidRPr="000D6571" w:rsidRDefault="00B13DF5">
      <w:pPr>
        <w:spacing w:after="0" w:line="264" w:lineRule="auto"/>
        <w:ind w:left="120"/>
        <w:jc w:val="both"/>
        <w:rPr>
          <w:lang w:val="ru-RU"/>
        </w:rPr>
      </w:pPr>
      <w:r w:rsidRPr="000D6571">
        <w:rPr>
          <w:rFonts w:ascii="Times New Roman" w:hAnsi="Times New Roman"/>
          <w:b/>
          <w:color w:val="000000"/>
          <w:sz w:val="28"/>
          <w:lang w:val="ru-RU"/>
        </w:rPr>
        <w:t>Базовые исследовательские действия</w:t>
      </w:r>
      <w:r w:rsidRPr="000D6571">
        <w:rPr>
          <w:rFonts w:ascii="Times New Roman" w:hAnsi="Times New Roman"/>
          <w:color w:val="000000"/>
          <w:sz w:val="28"/>
          <w:lang w:val="ru-RU"/>
        </w:rPr>
        <w:t>:</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владеть научной терминологией, ключевыми понятиями и методами физической науки;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давать оценку новым ситуациям, оценивать приобретённый опыт;</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уметь переносить знания по физике в практическую область жизнедеятельности;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уметь интегрировать знания из разных предметных областей;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выдвигать новые идеи, предлагать оригинальные подходы и решения;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ставить проблемы и задачи, допускающие альтернативные решения.</w:t>
      </w:r>
    </w:p>
    <w:p w:rsidR="00E251D3" w:rsidRPr="000D6571" w:rsidRDefault="00B13DF5">
      <w:pPr>
        <w:spacing w:after="0" w:line="264" w:lineRule="auto"/>
        <w:ind w:left="120"/>
        <w:jc w:val="both"/>
        <w:rPr>
          <w:lang w:val="ru-RU"/>
        </w:rPr>
      </w:pPr>
      <w:r w:rsidRPr="000D6571">
        <w:rPr>
          <w:rFonts w:ascii="Times New Roman" w:hAnsi="Times New Roman"/>
          <w:b/>
          <w:color w:val="000000"/>
          <w:sz w:val="28"/>
          <w:lang w:val="ru-RU"/>
        </w:rPr>
        <w:lastRenderedPageBreak/>
        <w:t>Работа с информацией:</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оценивать достоверность информации;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E251D3" w:rsidRPr="000D6571" w:rsidRDefault="00E251D3">
      <w:pPr>
        <w:spacing w:after="0" w:line="264" w:lineRule="auto"/>
        <w:ind w:left="120"/>
        <w:jc w:val="both"/>
        <w:rPr>
          <w:lang w:val="ru-RU"/>
        </w:rPr>
      </w:pPr>
    </w:p>
    <w:p w:rsidR="00E251D3" w:rsidRPr="000D6571" w:rsidRDefault="00B13DF5">
      <w:pPr>
        <w:spacing w:after="0" w:line="264" w:lineRule="auto"/>
        <w:ind w:left="120"/>
        <w:jc w:val="both"/>
        <w:rPr>
          <w:lang w:val="ru-RU"/>
        </w:rPr>
      </w:pPr>
      <w:r w:rsidRPr="000D6571">
        <w:rPr>
          <w:rFonts w:ascii="Times New Roman" w:hAnsi="Times New Roman"/>
          <w:b/>
          <w:color w:val="000000"/>
          <w:sz w:val="28"/>
          <w:lang w:val="ru-RU"/>
        </w:rPr>
        <w:t>Коммуникативные универсальные учебные действия: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осуществлять общение на уроках физики и во внеурочной деятельности;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распознавать предпосылки конфликтных ситуаций и смягчать конфликты;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понимать и использовать преимущества командной и индивидуальной работы;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E251D3" w:rsidRPr="000D6571" w:rsidRDefault="00E251D3">
      <w:pPr>
        <w:spacing w:after="0" w:line="264" w:lineRule="auto"/>
        <w:ind w:left="120"/>
        <w:jc w:val="both"/>
        <w:rPr>
          <w:lang w:val="ru-RU"/>
        </w:rPr>
      </w:pPr>
    </w:p>
    <w:p w:rsidR="00E251D3" w:rsidRPr="000D6571" w:rsidRDefault="00B13DF5">
      <w:pPr>
        <w:spacing w:after="0" w:line="264" w:lineRule="auto"/>
        <w:ind w:left="120"/>
        <w:jc w:val="both"/>
        <w:rPr>
          <w:lang w:val="ru-RU"/>
        </w:rPr>
      </w:pPr>
      <w:r w:rsidRPr="000D6571">
        <w:rPr>
          <w:rFonts w:ascii="Times New Roman" w:hAnsi="Times New Roman"/>
          <w:b/>
          <w:color w:val="000000"/>
          <w:sz w:val="28"/>
          <w:lang w:val="ru-RU"/>
        </w:rPr>
        <w:t>Регулятивные универсальные учебные действия</w:t>
      </w:r>
    </w:p>
    <w:p w:rsidR="00E251D3" w:rsidRPr="000D6571" w:rsidRDefault="00B13DF5">
      <w:pPr>
        <w:spacing w:after="0" w:line="264" w:lineRule="auto"/>
        <w:ind w:left="120"/>
        <w:jc w:val="both"/>
        <w:rPr>
          <w:lang w:val="ru-RU"/>
        </w:rPr>
      </w:pPr>
      <w:r w:rsidRPr="000D6571">
        <w:rPr>
          <w:rFonts w:ascii="Times New Roman" w:hAnsi="Times New Roman"/>
          <w:b/>
          <w:color w:val="000000"/>
          <w:sz w:val="28"/>
          <w:lang w:val="ru-RU"/>
        </w:rPr>
        <w:t>Самоорганизация: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lastRenderedPageBreak/>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давать оценку новым ситуациям;</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расширять рамки учебного предмета на основе личных предпочтений;</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оценивать приобретённый опыт;</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E251D3" w:rsidRPr="000D6571" w:rsidRDefault="00B13DF5">
      <w:pPr>
        <w:spacing w:after="0" w:line="264" w:lineRule="auto"/>
        <w:ind w:left="120"/>
        <w:jc w:val="both"/>
        <w:rPr>
          <w:lang w:val="ru-RU"/>
        </w:rPr>
      </w:pPr>
      <w:r w:rsidRPr="000D6571">
        <w:rPr>
          <w:rFonts w:ascii="Times New Roman" w:hAnsi="Times New Roman"/>
          <w:b/>
          <w:color w:val="000000"/>
          <w:sz w:val="28"/>
          <w:lang w:val="ru-RU"/>
        </w:rPr>
        <w:t>Самоконтроль, эмоциональный интеллект:</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использовать приёмы рефлексии для оценки ситуации, выбора верного решения;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уметь оценивать риски и своевременно принимать решения по их снижению;</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принимать мотивы и аргументы других при анализе результатов деятельности;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принимать себя, понимая свои недостатки и достоинства;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признавать своё право и право других на ошибки.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lastRenderedPageBreak/>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E251D3" w:rsidRPr="000D6571" w:rsidRDefault="00E251D3">
      <w:pPr>
        <w:spacing w:after="0"/>
        <w:ind w:left="120"/>
        <w:rPr>
          <w:lang w:val="ru-RU"/>
        </w:rPr>
      </w:pPr>
      <w:bookmarkStart w:id="9" w:name="_Toc138345810"/>
      <w:bookmarkStart w:id="10" w:name="_Toc134720971"/>
      <w:bookmarkEnd w:id="9"/>
      <w:bookmarkEnd w:id="10"/>
    </w:p>
    <w:p w:rsidR="00E251D3" w:rsidRPr="000D6571" w:rsidRDefault="00E251D3">
      <w:pPr>
        <w:spacing w:after="0"/>
        <w:ind w:left="120"/>
        <w:rPr>
          <w:lang w:val="ru-RU"/>
        </w:rPr>
      </w:pPr>
    </w:p>
    <w:p w:rsidR="00E251D3" w:rsidRPr="000D6571" w:rsidRDefault="00B13DF5">
      <w:pPr>
        <w:spacing w:after="0"/>
        <w:ind w:left="120"/>
        <w:rPr>
          <w:lang w:val="ru-RU"/>
        </w:rPr>
      </w:pPr>
      <w:r w:rsidRPr="000D6571">
        <w:rPr>
          <w:rFonts w:ascii="Times New Roman" w:hAnsi="Times New Roman"/>
          <w:b/>
          <w:color w:val="000000"/>
          <w:sz w:val="28"/>
          <w:lang w:val="ru-RU"/>
        </w:rPr>
        <w:t>ПРЕДМЕТНЫЕ РЕЗУЛЬТАТЫ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К концу обучения </w:t>
      </w:r>
      <w:r w:rsidRPr="000D6571">
        <w:rPr>
          <w:rFonts w:ascii="Times New Roman" w:hAnsi="Times New Roman"/>
          <w:b/>
          <w:color w:val="000000"/>
          <w:sz w:val="28"/>
          <w:lang w:val="ru-RU"/>
        </w:rPr>
        <w:t>в 10 классе</w:t>
      </w:r>
      <w:r w:rsidRPr="000D657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w:t>
      </w:r>
      <w:proofErr w:type="spellStart"/>
      <w:r w:rsidRPr="000D6571">
        <w:rPr>
          <w:rFonts w:ascii="Times New Roman" w:hAnsi="Times New Roman"/>
          <w:color w:val="000000"/>
          <w:sz w:val="28"/>
          <w:lang w:val="ru-RU"/>
        </w:rPr>
        <w:t>изопроцессах</w:t>
      </w:r>
      <w:proofErr w:type="spellEnd"/>
      <w:r w:rsidRPr="000D6571">
        <w:rPr>
          <w:rFonts w:ascii="Times New Roman" w:hAnsi="Times New Roman"/>
          <w:color w:val="000000"/>
          <w:sz w:val="28"/>
          <w:lang w:val="ru-RU"/>
        </w:rPr>
        <w:t>, электризация тел, взаимодействие зарядов;</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w:t>
      </w:r>
      <w:r w:rsidRPr="000D6571">
        <w:rPr>
          <w:rFonts w:ascii="Times New Roman" w:hAnsi="Times New Roman"/>
          <w:color w:val="000000"/>
          <w:sz w:val="28"/>
          <w:lang w:val="ru-RU"/>
        </w:rPr>
        <w:lastRenderedPageBreak/>
        <w:t>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0D6571">
        <w:rPr>
          <w:rFonts w:ascii="Times New Roman" w:hAnsi="Times New Roman"/>
          <w:color w:val="000000"/>
          <w:sz w:val="28"/>
          <w:lang w:val="ru-RU"/>
        </w:rPr>
        <w:t xml:space="preserve">, </w:t>
      </w:r>
      <w:r>
        <w:rPr>
          <w:rFonts w:ascii="Times New Roman" w:hAnsi="Times New Roman"/>
          <w:color w:val="000000"/>
          <w:sz w:val="28"/>
        </w:rPr>
        <w:t>II</w:t>
      </w:r>
      <w:r w:rsidRPr="000D6571">
        <w:rPr>
          <w:rFonts w:ascii="Times New Roman" w:hAnsi="Times New Roman"/>
          <w:color w:val="000000"/>
          <w:sz w:val="28"/>
          <w:lang w:val="ru-RU"/>
        </w:rPr>
        <w:t xml:space="preserve"> и </w:t>
      </w:r>
      <w:r>
        <w:rPr>
          <w:rFonts w:ascii="Times New Roman" w:hAnsi="Times New Roman"/>
          <w:color w:val="000000"/>
          <w:sz w:val="28"/>
        </w:rPr>
        <w:t>III</w:t>
      </w:r>
      <w:r w:rsidRPr="000D6571">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lastRenderedPageBreak/>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К концу обучения </w:t>
      </w:r>
      <w:r w:rsidRPr="000D6571">
        <w:rPr>
          <w:rFonts w:ascii="Times New Roman" w:hAnsi="Times New Roman"/>
          <w:b/>
          <w:color w:val="000000"/>
          <w:sz w:val="28"/>
          <w:lang w:val="ru-RU"/>
        </w:rPr>
        <w:t>в 11 классе</w:t>
      </w:r>
      <w:r w:rsidRPr="000D657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lastRenderedPageBreak/>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w:t>
      </w:r>
      <w:r w:rsidRPr="000D6571">
        <w:rPr>
          <w:rFonts w:ascii="Times New Roman" w:hAnsi="Times New Roman"/>
          <w:color w:val="000000"/>
          <w:sz w:val="28"/>
          <w:lang w:val="ru-RU"/>
        </w:rPr>
        <w:lastRenderedPageBreak/>
        <w:t>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строить и описывать изображение, создаваемое плоским зеркалом, тонкой линзой;</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lastRenderedPageBreak/>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E251D3" w:rsidRPr="000D6571" w:rsidRDefault="00B13DF5">
      <w:pPr>
        <w:spacing w:after="0" w:line="264" w:lineRule="auto"/>
        <w:ind w:firstLine="600"/>
        <w:jc w:val="both"/>
        <w:rPr>
          <w:lang w:val="ru-RU"/>
        </w:rPr>
      </w:pPr>
      <w:r w:rsidRPr="000D6571">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E251D3" w:rsidRPr="000D6571" w:rsidRDefault="00E251D3">
      <w:pPr>
        <w:rPr>
          <w:lang w:val="ru-RU"/>
        </w:rPr>
        <w:sectPr w:rsidR="00E251D3" w:rsidRPr="000D6571" w:rsidSect="00BA252D">
          <w:type w:val="continuous"/>
          <w:pgSz w:w="16383" w:h="11906" w:orient="landscape"/>
          <w:pgMar w:top="1701" w:right="1134" w:bottom="850" w:left="1134" w:header="720" w:footer="720" w:gutter="0"/>
          <w:cols w:space="720"/>
          <w:docGrid w:linePitch="299"/>
        </w:sectPr>
      </w:pPr>
    </w:p>
    <w:p w:rsidR="00E251D3" w:rsidRDefault="00B13DF5">
      <w:pPr>
        <w:spacing w:after="0"/>
        <w:ind w:left="120"/>
      </w:pPr>
      <w:bookmarkStart w:id="11" w:name="block-51891051"/>
      <w:bookmarkEnd w:id="6"/>
      <w:r w:rsidRPr="000D657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251D3" w:rsidRDefault="00B13DF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5"/>
        <w:gridCol w:w="5697"/>
        <w:gridCol w:w="1018"/>
        <w:gridCol w:w="1841"/>
        <w:gridCol w:w="1910"/>
        <w:gridCol w:w="2221"/>
      </w:tblGrid>
      <w:tr w:rsidR="00E251D3" w:rsidTr="004C2B32">
        <w:trPr>
          <w:trHeight w:val="144"/>
          <w:tblCellSpacing w:w="20" w:type="nil"/>
        </w:trPr>
        <w:tc>
          <w:tcPr>
            <w:tcW w:w="1167" w:type="dxa"/>
            <w:vMerge w:val="restart"/>
            <w:tcMar>
              <w:top w:w="50" w:type="dxa"/>
              <w:left w:w="100" w:type="dxa"/>
            </w:tcMar>
            <w:vAlign w:val="center"/>
          </w:tcPr>
          <w:p w:rsidR="00E251D3" w:rsidRDefault="00B13DF5">
            <w:pPr>
              <w:spacing w:after="0"/>
              <w:ind w:left="135"/>
            </w:pPr>
            <w:r>
              <w:rPr>
                <w:rFonts w:ascii="Times New Roman" w:hAnsi="Times New Roman"/>
                <w:b/>
                <w:color w:val="000000"/>
                <w:sz w:val="24"/>
              </w:rPr>
              <w:t xml:space="preserve">№ п/п </w:t>
            </w:r>
          </w:p>
          <w:p w:rsidR="00E251D3" w:rsidRDefault="00E251D3">
            <w:pPr>
              <w:spacing w:after="0"/>
              <w:ind w:left="135"/>
            </w:pPr>
          </w:p>
        </w:tc>
        <w:tc>
          <w:tcPr>
            <w:tcW w:w="5879" w:type="dxa"/>
            <w:vMerge w:val="restart"/>
            <w:tcMar>
              <w:top w:w="50" w:type="dxa"/>
              <w:left w:w="100" w:type="dxa"/>
            </w:tcMar>
            <w:vAlign w:val="center"/>
          </w:tcPr>
          <w:p w:rsidR="00E251D3" w:rsidRDefault="00B13DF5">
            <w:pPr>
              <w:spacing w:after="0"/>
              <w:ind w:left="135"/>
            </w:pPr>
            <w:r>
              <w:rPr>
                <w:rFonts w:ascii="Times New Roman" w:hAnsi="Times New Roman"/>
                <w:b/>
                <w:color w:val="000000"/>
                <w:sz w:val="24"/>
              </w:rPr>
              <w:t xml:space="preserve">Наименование разделов и тем программы </w:t>
            </w:r>
          </w:p>
          <w:p w:rsidR="00E251D3" w:rsidRDefault="00E251D3">
            <w:pPr>
              <w:spacing w:after="0"/>
              <w:ind w:left="135"/>
            </w:pPr>
          </w:p>
        </w:tc>
        <w:tc>
          <w:tcPr>
            <w:tcW w:w="4773" w:type="dxa"/>
            <w:gridSpan w:val="3"/>
            <w:tcMar>
              <w:top w:w="50" w:type="dxa"/>
              <w:left w:w="100" w:type="dxa"/>
            </w:tcMar>
            <w:vAlign w:val="center"/>
          </w:tcPr>
          <w:p w:rsidR="00E251D3" w:rsidRDefault="00B13DF5">
            <w:pPr>
              <w:spacing w:after="0"/>
            </w:pPr>
            <w:r>
              <w:rPr>
                <w:rFonts w:ascii="Times New Roman" w:hAnsi="Times New Roman"/>
                <w:b/>
                <w:color w:val="000000"/>
                <w:sz w:val="24"/>
              </w:rPr>
              <w:t>Количество часов</w:t>
            </w:r>
          </w:p>
        </w:tc>
        <w:tc>
          <w:tcPr>
            <w:tcW w:w="2221" w:type="dxa"/>
            <w:vMerge w:val="restart"/>
            <w:tcMar>
              <w:top w:w="50" w:type="dxa"/>
              <w:left w:w="100" w:type="dxa"/>
            </w:tcMar>
            <w:vAlign w:val="center"/>
          </w:tcPr>
          <w:p w:rsidR="00E251D3" w:rsidRDefault="00B13DF5">
            <w:pPr>
              <w:spacing w:after="0"/>
              <w:ind w:left="135"/>
            </w:pPr>
            <w:r>
              <w:rPr>
                <w:rFonts w:ascii="Times New Roman" w:hAnsi="Times New Roman"/>
                <w:b/>
                <w:color w:val="000000"/>
                <w:sz w:val="24"/>
              </w:rPr>
              <w:t xml:space="preserve">Электронные (цифровые) образовательные ресурсы </w:t>
            </w:r>
          </w:p>
          <w:p w:rsidR="00E251D3" w:rsidRDefault="00E251D3">
            <w:pPr>
              <w:spacing w:after="0"/>
              <w:ind w:left="135"/>
            </w:pPr>
          </w:p>
        </w:tc>
      </w:tr>
      <w:tr w:rsidR="00E251D3" w:rsidTr="004C2B32">
        <w:trPr>
          <w:trHeight w:val="144"/>
          <w:tblCellSpacing w:w="20" w:type="nil"/>
        </w:trPr>
        <w:tc>
          <w:tcPr>
            <w:tcW w:w="0" w:type="auto"/>
            <w:vMerge/>
            <w:tcBorders>
              <w:top w:val="nil"/>
            </w:tcBorders>
            <w:tcMar>
              <w:top w:w="50" w:type="dxa"/>
              <w:left w:w="100" w:type="dxa"/>
            </w:tcMar>
          </w:tcPr>
          <w:p w:rsidR="00E251D3" w:rsidRDefault="00E251D3"/>
        </w:tc>
        <w:tc>
          <w:tcPr>
            <w:tcW w:w="5879" w:type="dxa"/>
            <w:vMerge/>
            <w:tcBorders>
              <w:top w:val="nil"/>
            </w:tcBorders>
            <w:tcMar>
              <w:top w:w="50" w:type="dxa"/>
              <w:left w:w="100" w:type="dxa"/>
            </w:tcMar>
          </w:tcPr>
          <w:p w:rsidR="00E251D3" w:rsidRDefault="00E251D3"/>
        </w:tc>
        <w:tc>
          <w:tcPr>
            <w:tcW w:w="1022" w:type="dxa"/>
            <w:tcMar>
              <w:top w:w="50" w:type="dxa"/>
              <w:left w:w="100" w:type="dxa"/>
            </w:tcMar>
            <w:vAlign w:val="center"/>
          </w:tcPr>
          <w:p w:rsidR="00E251D3" w:rsidRDefault="00B13DF5">
            <w:pPr>
              <w:spacing w:after="0"/>
              <w:ind w:left="135"/>
            </w:pPr>
            <w:r>
              <w:rPr>
                <w:rFonts w:ascii="Times New Roman" w:hAnsi="Times New Roman"/>
                <w:b/>
                <w:color w:val="000000"/>
                <w:sz w:val="24"/>
              </w:rPr>
              <w:t xml:space="preserve">Всего </w:t>
            </w:r>
          </w:p>
          <w:p w:rsidR="00E251D3" w:rsidRDefault="00E251D3">
            <w:pPr>
              <w:spacing w:after="0"/>
              <w:ind w:left="135"/>
            </w:pPr>
          </w:p>
        </w:tc>
        <w:tc>
          <w:tcPr>
            <w:tcW w:w="1841" w:type="dxa"/>
            <w:tcMar>
              <w:top w:w="50" w:type="dxa"/>
              <w:left w:w="100" w:type="dxa"/>
            </w:tcMar>
            <w:vAlign w:val="center"/>
          </w:tcPr>
          <w:p w:rsidR="00E251D3" w:rsidRDefault="00B13DF5">
            <w:pPr>
              <w:spacing w:after="0"/>
              <w:ind w:left="135"/>
            </w:pPr>
            <w:r>
              <w:rPr>
                <w:rFonts w:ascii="Times New Roman" w:hAnsi="Times New Roman"/>
                <w:b/>
                <w:color w:val="000000"/>
                <w:sz w:val="24"/>
              </w:rPr>
              <w:t xml:space="preserve">Контрольные работы </w:t>
            </w:r>
          </w:p>
          <w:p w:rsidR="00E251D3" w:rsidRDefault="00E251D3">
            <w:pPr>
              <w:spacing w:after="0"/>
              <w:ind w:left="135"/>
            </w:pPr>
          </w:p>
        </w:tc>
        <w:tc>
          <w:tcPr>
            <w:tcW w:w="1910" w:type="dxa"/>
            <w:tcMar>
              <w:top w:w="50" w:type="dxa"/>
              <w:left w:w="100" w:type="dxa"/>
            </w:tcMar>
            <w:vAlign w:val="center"/>
          </w:tcPr>
          <w:p w:rsidR="00E251D3" w:rsidRDefault="00B13DF5">
            <w:pPr>
              <w:spacing w:after="0"/>
              <w:ind w:left="135"/>
            </w:pPr>
            <w:r>
              <w:rPr>
                <w:rFonts w:ascii="Times New Roman" w:hAnsi="Times New Roman"/>
                <w:b/>
                <w:color w:val="000000"/>
                <w:sz w:val="24"/>
              </w:rPr>
              <w:t xml:space="preserve">Практические работы </w:t>
            </w:r>
          </w:p>
          <w:p w:rsidR="00E251D3" w:rsidRDefault="00E251D3">
            <w:pPr>
              <w:spacing w:after="0"/>
              <w:ind w:left="135"/>
            </w:pPr>
          </w:p>
        </w:tc>
        <w:tc>
          <w:tcPr>
            <w:tcW w:w="2221" w:type="dxa"/>
            <w:vMerge/>
            <w:tcBorders>
              <w:top w:val="nil"/>
            </w:tcBorders>
            <w:tcMar>
              <w:top w:w="50" w:type="dxa"/>
              <w:left w:w="100" w:type="dxa"/>
            </w:tcMar>
          </w:tcPr>
          <w:p w:rsidR="00E251D3" w:rsidRDefault="00E251D3"/>
        </w:tc>
      </w:tr>
      <w:tr w:rsidR="00E251D3" w:rsidRPr="00176CF6">
        <w:trPr>
          <w:trHeight w:val="144"/>
          <w:tblCellSpacing w:w="20" w:type="nil"/>
        </w:trPr>
        <w:tc>
          <w:tcPr>
            <w:tcW w:w="0" w:type="auto"/>
            <w:gridSpan w:val="6"/>
            <w:tcMar>
              <w:top w:w="50" w:type="dxa"/>
              <w:left w:w="100" w:type="dxa"/>
            </w:tcMar>
            <w:vAlign w:val="center"/>
          </w:tcPr>
          <w:p w:rsidR="00E251D3" w:rsidRPr="000D6571" w:rsidRDefault="00B13DF5">
            <w:pPr>
              <w:spacing w:after="0"/>
              <w:ind w:left="135"/>
              <w:rPr>
                <w:lang w:val="ru-RU"/>
              </w:rPr>
            </w:pPr>
            <w:r w:rsidRPr="000D6571">
              <w:rPr>
                <w:rFonts w:ascii="Times New Roman" w:hAnsi="Times New Roman"/>
                <w:b/>
                <w:color w:val="000000"/>
                <w:sz w:val="24"/>
                <w:lang w:val="ru-RU"/>
              </w:rPr>
              <w:t>Раздел 1.</w:t>
            </w:r>
            <w:r w:rsidRPr="000D6571">
              <w:rPr>
                <w:rFonts w:ascii="Times New Roman" w:hAnsi="Times New Roman"/>
                <w:color w:val="000000"/>
                <w:sz w:val="24"/>
                <w:lang w:val="ru-RU"/>
              </w:rPr>
              <w:t xml:space="preserve"> </w:t>
            </w:r>
            <w:r w:rsidRPr="000D6571">
              <w:rPr>
                <w:rFonts w:ascii="Times New Roman" w:hAnsi="Times New Roman"/>
                <w:b/>
                <w:color w:val="000000"/>
                <w:sz w:val="24"/>
                <w:lang w:val="ru-RU"/>
              </w:rPr>
              <w:t>ФИЗИКА И МЕТОДЫ НАУЧНОГО ПОЗНАНИЯ</w:t>
            </w:r>
          </w:p>
        </w:tc>
      </w:tr>
      <w:tr w:rsidR="00E251D3" w:rsidRPr="00564640" w:rsidTr="004C2B32">
        <w:trPr>
          <w:trHeight w:val="144"/>
          <w:tblCellSpacing w:w="20" w:type="nil"/>
        </w:trPr>
        <w:tc>
          <w:tcPr>
            <w:tcW w:w="1167" w:type="dxa"/>
            <w:tcMar>
              <w:top w:w="50" w:type="dxa"/>
              <w:left w:w="100" w:type="dxa"/>
            </w:tcMar>
            <w:vAlign w:val="center"/>
          </w:tcPr>
          <w:p w:rsidR="00E251D3" w:rsidRDefault="00B13DF5">
            <w:pPr>
              <w:spacing w:after="0"/>
            </w:pPr>
            <w:r>
              <w:rPr>
                <w:rFonts w:ascii="Times New Roman" w:hAnsi="Times New Roman"/>
                <w:color w:val="000000"/>
                <w:sz w:val="24"/>
              </w:rPr>
              <w:t>1.1</w:t>
            </w:r>
          </w:p>
        </w:tc>
        <w:tc>
          <w:tcPr>
            <w:tcW w:w="5879" w:type="dxa"/>
            <w:tcMar>
              <w:top w:w="50" w:type="dxa"/>
              <w:left w:w="100" w:type="dxa"/>
            </w:tcMar>
            <w:vAlign w:val="center"/>
          </w:tcPr>
          <w:p w:rsidR="00E251D3" w:rsidRPr="000D6571" w:rsidRDefault="00B13DF5">
            <w:pPr>
              <w:spacing w:after="0"/>
              <w:ind w:left="135"/>
              <w:rPr>
                <w:lang w:val="ru-RU"/>
              </w:rPr>
            </w:pPr>
            <w:r w:rsidRPr="000D6571">
              <w:rPr>
                <w:rFonts w:ascii="Times New Roman" w:hAnsi="Times New Roman"/>
                <w:color w:val="000000"/>
                <w:sz w:val="24"/>
                <w:lang w:val="ru-RU"/>
              </w:rPr>
              <w:t>Физика и методы научного познания</w:t>
            </w:r>
          </w:p>
        </w:tc>
        <w:tc>
          <w:tcPr>
            <w:tcW w:w="1022" w:type="dxa"/>
            <w:tcMar>
              <w:top w:w="50" w:type="dxa"/>
              <w:left w:w="100" w:type="dxa"/>
            </w:tcMar>
            <w:vAlign w:val="center"/>
          </w:tcPr>
          <w:p w:rsidR="00E251D3" w:rsidRDefault="00B13DF5">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251D3" w:rsidRPr="000D6571" w:rsidRDefault="00E251D3">
            <w:pPr>
              <w:spacing w:after="0"/>
              <w:ind w:left="135"/>
              <w:rPr>
                <w:lang w:val="ru-RU"/>
              </w:rPr>
            </w:pPr>
          </w:p>
        </w:tc>
      </w:tr>
      <w:tr w:rsidR="00E251D3" w:rsidTr="004C2B32">
        <w:trPr>
          <w:trHeight w:val="144"/>
          <w:tblCellSpacing w:w="20" w:type="nil"/>
        </w:trPr>
        <w:tc>
          <w:tcPr>
            <w:tcW w:w="7046" w:type="dxa"/>
            <w:gridSpan w:val="2"/>
            <w:tcMar>
              <w:top w:w="50" w:type="dxa"/>
              <w:left w:w="100" w:type="dxa"/>
            </w:tcMar>
            <w:vAlign w:val="center"/>
          </w:tcPr>
          <w:p w:rsidR="00E251D3" w:rsidRDefault="00B13DF5">
            <w:pPr>
              <w:spacing w:after="0"/>
              <w:ind w:left="135"/>
            </w:pPr>
            <w:r>
              <w:rPr>
                <w:rFonts w:ascii="Times New Roman" w:hAnsi="Times New Roman"/>
                <w:color w:val="000000"/>
                <w:sz w:val="24"/>
              </w:rPr>
              <w:t>Итого по разделу</w:t>
            </w:r>
          </w:p>
        </w:tc>
        <w:tc>
          <w:tcPr>
            <w:tcW w:w="1022"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2 </w:t>
            </w:r>
          </w:p>
        </w:tc>
        <w:tc>
          <w:tcPr>
            <w:tcW w:w="5972" w:type="dxa"/>
            <w:gridSpan w:val="3"/>
            <w:tcMar>
              <w:top w:w="50" w:type="dxa"/>
              <w:left w:w="100" w:type="dxa"/>
            </w:tcMar>
            <w:vAlign w:val="center"/>
          </w:tcPr>
          <w:p w:rsidR="00E251D3" w:rsidRDefault="00E251D3"/>
        </w:tc>
      </w:tr>
      <w:tr w:rsidR="00E251D3">
        <w:trPr>
          <w:trHeight w:val="144"/>
          <w:tblCellSpacing w:w="20" w:type="nil"/>
        </w:trPr>
        <w:tc>
          <w:tcPr>
            <w:tcW w:w="0" w:type="auto"/>
            <w:gridSpan w:val="6"/>
            <w:tcMar>
              <w:top w:w="50" w:type="dxa"/>
              <w:left w:w="100" w:type="dxa"/>
            </w:tcMar>
            <w:vAlign w:val="center"/>
          </w:tcPr>
          <w:p w:rsidR="00E251D3" w:rsidRDefault="00B13DF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E251D3" w:rsidRPr="00564640" w:rsidTr="004C2B32">
        <w:trPr>
          <w:trHeight w:val="144"/>
          <w:tblCellSpacing w:w="20" w:type="nil"/>
        </w:trPr>
        <w:tc>
          <w:tcPr>
            <w:tcW w:w="1167" w:type="dxa"/>
            <w:tcMar>
              <w:top w:w="50" w:type="dxa"/>
              <w:left w:w="100" w:type="dxa"/>
            </w:tcMar>
            <w:vAlign w:val="center"/>
          </w:tcPr>
          <w:p w:rsidR="00E251D3" w:rsidRDefault="00B13DF5">
            <w:pPr>
              <w:spacing w:after="0"/>
            </w:pPr>
            <w:r>
              <w:rPr>
                <w:rFonts w:ascii="Times New Roman" w:hAnsi="Times New Roman"/>
                <w:color w:val="000000"/>
                <w:sz w:val="24"/>
              </w:rPr>
              <w:t>2.1</w:t>
            </w:r>
          </w:p>
        </w:tc>
        <w:tc>
          <w:tcPr>
            <w:tcW w:w="5879" w:type="dxa"/>
            <w:tcMar>
              <w:top w:w="50" w:type="dxa"/>
              <w:left w:w="100" w:type="dxa"/>
            </w:tcMar>
            <w:vAlign w:val="center"/>
          </w:tcPr>
          <w:p w:rsidR="00E251D3" w:rsidRDefault="00B13DF5">
            <w:pPr>
              <w:spacing w:after="0"/>
              <w:ind w:left="135"/>
            </w:pPr>
            <w:proofErr w:type="spellStart"/>
            <w:r>
              <w:rPr>
                <w:rFonts w:ascii="Times New Roman" w:hAnsi="Times New Roman"/>
                <w:color w:val="000000"/>
                <w:sz w:val="24"/>
              </w:rPr>
              <w:t>Кинематика</w:t>
            </w:r>
            <w:proofErr w:type="spellEnd"/>
          </w:p>
        </w:tc>
        <w:tc>
          <w:tcPr>
            <w:tcW w:w="1022"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251D3" w:rsidRPr="000D6571" w:rsidRDefault="00E251D3">
            <w:pPr>
              <w:spacing w:after="0"/>
              <w:ind w:left="135"/>
              <w:rPr>
                <w:lang w:val="ru-RU"/>
              </w:rPr>
            </w:pPr>
          </w:p>
        </w:tc>
      </w:tr>
      <w:tr w:rsidR="00E251D3" w:rsidRPr="00564640" w:rsidTr="004C2B32">
        <w:trPr>
          <w:trHeight w:val="144"/>
          <w:tblCellSpacing w:w="20" w:type="nil"/>
        </w:trPr>
        <w:tc>
          <w:tcPr>
            <w:tcW w:w="1167" w:type="dxa"/>
            <w:tcMar>
              <w:top w:w="50" w:type="dxa"/>
              <w:left w:w="100" w:type="dxa"/>
            </w:tcMar>
            <w:vAlign w:val="center"/>
          </w:tcPr>
          <w:p w:rsidR="00E251D3" w:rsidRDefault="00B13DF5">
            <w:pPr>
              <w:spacing w:after="0"/>
            </w:pPr>
            <w:r>
              <w:rPr>
                <w:rFonts w:ascii="Times New Roman" w:hAnsi="Times New Roman"/>
                <w:color w:val="000000"/>
                <w:sz w:val="24"/>
              </w:rPr>
              <w:t>2.2</w:t>
            </w:r>
          </w:p>
        </w:tc>
        <w:tc>
          <w:tcPr>
            <w:tcW w:w="5879" w:type="dxa"/>
            <w:tcMar>
              <w:top w:w="50" w:type="dxa"/>
              <w:left w:w="100" w:type="dxa"/>
            </w:tcMar>
            <w:vAlign w:val="center"/>
          </w:tcPr>
          <w:p w:rsidR="00E251D3" w:rsidRDefault="00B13DF5">
            <w:pPr>
              <w:spacing w:after="0"/>
              <w:ind w:left="135"/>
            </w:pPr>
            <w:proofErr w:type="spellStart"/>
            <w:r>
              <w:rPr>
                <w:rFonts w:ascii="Times New Roman" w:hAnsi="Times New Roman"/>
                <w:color w:val="000000"/>
                <w:sz w:val="24"/>
              </w:rPr>
              <w:t>Динамика</w:t>
            </w:r>
            <w:proofErr w:type="spellEnd"/>
          </w:p>
        </w:tc>
        <w:tc>
          <w:tcPr>
            <w:tcW w:w="1022"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251D3" w:rsidRPr="000D6571" w:rsidRDefault="00E251D3">
            <w:pPr>
              <w:spacing w:after="0"/>
              <w:ind w:left="135"/>
              <w:rPr>
                <w:lang w:val="ru-RU"/>
              </w:rPr>
            </w:pPr>
          </w:p>
        </w:tc>
      </w:tr>
      <w:tr w:rsidR="00E251D3" w:rsidRPr="00564640" w:rsidTr="004C2B32">
        <w:trPr>
          <w:trHeight w:val="144"/>
          <w:tblCellSpacing w:w="20" w:type="nil"/>
        </w:trPr>
        <w:tc>
          <w:tcPr>
            <w:tcW w:w="1167" w:type="dxa"/>
            <w:tcMar>
              <w:top w:w="50" w:type="dxa"/>
              <w:left w:w="100" w:type="dxa"/>
            </w:tcMar>
            <w:vAlign w:val="center"/>
          </w:tcPr>
          <w:p w:rsidR="00E251D3" w:rsidRDefault="00B13DF5">
            <w:pPr>
              <w:spacing w:after="0"/>
            </w:pPr>
            <w:r>
              <w:rPr>
                <w:rFonts w:ascii="Times New Roman" w:hAnsi="Times New Roman"/>
                <w:color w:val="000000"/>
                <w:sz w:val="24"/>
              </w:rPr>
              <w:t>2.3</w:t>
            </w:r>
          </w:p>
        </w:tc>
        <w:tc>
          <w:tcPr>
            <w:tcW w:w="5879" w:type="dxa"/>
            <w:tcMar>
              <w:top w:w="50" w:type="dxa"/>
              <w:left w:w="100" w:type="dxa"/>
            </w:tcMar>
            <w:vAlign w:val="center"/>
          </w:tcPr>
          <w:p w:rsidR="00E251D3" w:rsidRDefault="00B13DF5">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механике</w:t>
            </w:r>
            <w:proofErr w:type="spellEnd"/>
          </w:p>
        </w:tc>
        <w:tc>
          <w:tcPr>
            <w:tcW w:w="1022"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251D3" w:rsidRPr="000D6571" w:rsidRDefault="00E251D3">
            <w:pPr>
              <w:spacing w:after="0"/>
              <w:ind w:left="135"/>
              <w:rPr>
                <w:lang w:val="ru-RU"/>
              </w:rPr>
            </w:pPr>
          </w:p>
        </w:tc>
      </w:tr>
      <w:tr w:rsidR="00E251D3" w:rsidTr="004C2B32">
        <w:trPr>
          <w:trHeight w:val="144"/>
          <w:tblCellSpacing w:w="20" w:type="nil"/>
        </w:trPr>
        <w:tc>
          <w:tcPr>
            <w:tcW w:w="7046" w:type="dxa"/>
            <w:gridSpan w:val="2"/>
            <w:tcMar>
              <w:top w:w="50" w:type="dxa"/>
              <w:left w:w="100" w:type="dxa"/>
            </w:tcMar>
            <w:vAlign w:val="center"/>
          </w:tcPr>
          <w:p w:rsidR="00E251D3" w:rsidRDefault="00B13DF5">
            <w:pPr>
              <w:spacing w:after="0"/>
              <w:ind w:left="135"/>
            </w:pPr>
            <w:r>
              <w:rPr>
                <w:rFonts w:ascii="Times New Roman" w:hAnsi="Times New Roman"/>
                <w:color w:val="000000"/>
                <w:sz w:val="24"/>
              </w:rPr>
              <w:t>Итого по разделу</w:t>
            </w:r>
          </w:p>
        </w:tc>
        <w:tc>
          <w:tcPr>
            <w:tcW w:w="1022"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18 </w:t>
            </w:r>
          </w:p>
        </w:tc>
        <w:tc>
          <w:tcPr>
            <w:tcW w:w="5972" w:type="dxa"/>
            <w:gridSpan w:val="3"/>
            <w:tcMar>
              <w:top w:w="50" w:type="dxa"/>
              <w:left w:w="100" w:type="dxa"/>
            </w:tcMar>
            <w:vAlign w:val="center"/>
          </w:tcPr>
          <w:p w:rsidR="00E251D3" w:rsidRDefault="00E251D3"/>
        </w:tc>
      </w:tr>
      <w:tr w:rsidR="00E251D3" w:rsidRPr="00176CF6">
        <w:trPr>
          <w:trHeight w:val="144"/>
          <w:tblCellSpacing w:w="20" w:type="nil"/>
        </w:trPr>
        <w:tc>
          <w:tcPr>
            <w:tcW w:w="0" w:type="auto"/>
            <w:gridSpan w:val="6"/>
            <w:tcMar>
              <w:top w:w="50" w:type="dxa"/>
              <w:left w:w="100" w:type="dxa"/>
            </w:tcMar>
            <w:vAlign w:val="center"/>
          </w:tcPr>
          <w:p w:rsidR="00E251D3" w:rsidRPr="000D6571" w:rsidRDefault="00B13DF5">
            <w:pPr>
              <w:spacing w:after="0"/>
              <w:ind w:left="135"/>
              <w:rPr>
                <w:lang w:val="ru-RU"/>
              </w:rPr>
            </w:pPr>
            <w:r w:rsidRPr="000D6571">
              <w:rPr>
                <w:rFonts w:ascii="Times New Roman" w:hAnsi="Times New Roman"/>
                <w:b/>
                <w:color w:val="000000"/>
                <w:sz w:val="24"/>
                <w:lang w:val="ru-RU"/>
              </w:rPr>
              <w:t>Раздел 3.</w:t>
            </w:r>
            <w:r w:rsidRPr="000D6571">
              <w:rPr>
                <w:rFonts w:ascii="Times New Roman" w:hAnsi="Times New Roman"/>
                <w:color w:val="000000"/>
                <w:sz w:val="24"/>
                <w:lang w:val="ru-RU"/>
              </w:rPr>
              <w:t xml:space="preserve"> </w:t>
            </w:r>
            <w:r w:rsidRPr="000D6571">
              <w:rPr>
                <w:rFonts w:ascii="Times New Roman" w:hAnsi="Times New Roman"/>
                <w:b/>
                <w:color w:val="000000"/>
                <w:sz w:val="24"/>
                <w:lang w:val="ru-RU"/>
              </w:rPr>
              <w:t>МОЛЕКУЛЯРНАЯ ФИЗИКА И ТЕРМОДИНАМИКА</w:t>
            </w:r>
          </w:p>
        </w:tc>
      </w:tr>
      <w:tr w:rsidR="00E251D3" w:rsidRPr="00564640" w:rsidTr="004C2B32">
        <w:trPr>
          <w:trHeight w:val="144"/>
          <w:tblCellSpacing w:w="20" w:type="nil"/>
        </w:trPr>
        <w:tc>
          <w:tcPr>
            <w:tcW w:w="1167" w:type="dxa"/>
            <w:tcMar>
              <w:top w:w="50" w:type="dxa"/>
              <w:left w:w="100" w:type="dxa"/>
            </w:tcMar>
            <w:vAlign w:val="center"/>
          </w:tcPr>
          <w:p w:rsidR="00E251D3" w:rsidRDefault="00B13DF5">
            <w:pPr>
              <w:spacing w:after="0"/>
            </w:pPr>
            <w:r>
              <w:rPr>
                <w:rFonts w:ascii="Times New Roman" w:hAnsi="Times New Roman"/>
                <w:color w:val="000000"/>
                <w:sz w:val="24"/>
              </w:rPr>
              <w:t>3.1</w:t>
            </w:r>
          </w:p>
        </w:tc>
        <w:tc>
          <w:tcPr>
            <w:tcW w:w="5879" w:type="dxa"/>
            <w:tcMar>
              <w:top w:w="50" w:type="dxa"/>
              <w:left w:w="100" w:type="dxa"/>
            </w:tcMar>
            <w:vAlign w:val="center"/>
          </w:tcPr>
          <w:p w:rsidR="00E251D3" w:rsidRDefault="00B13DF5">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молекулярно-кинетической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p>
        </w:tc>
        <w:tc>
          <w:tcPr>
            <w:tcW w:w="1022"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251D3" w:rsidRPr="000D6571" w:rsidRDefault="00E251D3">
            <w:pPr>
              <w:spacing w:after="0"/>
              <w:ind w:left="135"/>
              <w:rPr>
                <w:lang w:val="ru-RU"/>
              </w:rPr>
            </w:pPr>
          </w:p>
        </w:tc>
      </w:tr>
      <w:tr w:rsidR="00E251D3" w:rsidRPr="00564640" w:rsidTr="004C2B32">
        <w:trPr>
          <w:trHeight w:val="144"/>
          <w:tblCellSpacing w:w="20" w:type="nil"/>
        </w:trPr>
        <w:tc>
          <w:tcPr>
            <w:tcW w:w="1167" w:type="dxa"/>
            <w:tcMar>
              <w:top w:w="50" w:type="dxa"/>
              <w:left w:w="100" w:type="dxa"/>
            </w:tcMar>
            <w:vAlign w:val="center"/>
          </w:tcPr>
          <w:p w:rsidR="00E251D3" w:rsidRDefault="00B13DF5">
            <w:pPr>
              <w:spacing w:after="0"/>
            </w:pPr>
            <w:r>
              <w:rPr>
                <w:rFonts w:ascii="Times New Roman" w:hAnsi="Times New Roman"/>
                <w:color w:val="000000"/>
                <w:sz w:val="24"/>
              </w:rPr>
              <w:t>3.2</w:t>
            </w:r>
          </w:p>
        </w:tc>
        <w:tc>
          <w:tcPr>
            <w:tcW w:w="5879" w:type="dxa"/>
            <w:tcMar>
              <w:top w:w="50" w:type="dxa"/>
              <w:left w:w="100" w:type="dxa"/>
            </w:tcMar>
            <w:vAlign w:val="center"/>
          </w:tcPr>
          <w:p w:rsidR="00E251D3" w:rsidRDefault="00B13DF5">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термодинамики</w:t>
            </w:r>
            <w:proofErr w:type="spellEnd"/>
          </w:p>
        </w:tc>
        <w:tc>
          <w:tcPr>
            <w:tcW w:w="1022"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251D3" w:rsidRPr="000D6571" w:rsidRDefault="00E251D3">
            <w:pPr>
              <w:spacing w:after="0"/>
              <w:ind w:left="135"/>
              <w:rPr>
                <w:lang w:val="ru-RU"/>
              </w:rPr>
            </w:pPr>
          </w:p>
        </w:tc>
      </w:tr>
      <w:tr w:rsidR="00E251D3" w:rsidRPr="00564640" w:rsidTr="004C2B32">
        <w:trPr>
          <w:trHeight w:val="144"/>
          <w:tblCellSpacing w:w="20" w:type="nil"/>
        </w:trPr>
        <w:tc>
          <w:tcPr>
            <w:tcW w:w="1167" w:type="dxa"/>
            <w:tcMar>
              <w:top w:w="50" w:type="dxa"/>
              <w:left w:w="100" w:type="dxa"/>
            </w:tcMar>
            <w:vAlign w:val="center"/>
          </w:tcPr>
          <w:p w:rsidR="00E251D3" w:rsidRDefault="00B13DF5">
            <w:pPr>
              <w:spacing w:after="0"/>
            </w:pPr>
            <w:r>
              <w:rPr>
                <w:rFonts w:ascii="Times New Roman" w:hAnsi="Times New Roman"/>
                <w:color w:val="000000"/>
                <w:sz w:val="24"/>
              </w:rPr>
              <w:t>3.3</w:t>
            </w:r>
          </w:p>
        </w:tc>
        <w:tc>
          <w:tcPr>
            <w:tcW w:w="5879" w:type="dxa"/>
            <w:tcMar>
              <w:top w:w="50" w:type="dxa"/>
              <w:left w:w="100" w:type="dxa"/>
            </w:tcMar>
            <w:vAlign w:val="center"/>
          </w:tcPr>
          <w:p w:rsidR="00E251D3" w:rsidRPr="000D6571" w:rsidRDefault="00B13DF5">
            <w:pPr>
              <w:spacing w:after="0"/>
              <w:ind w:left="135"/>
              <w:rPr>
                <w:lang w:val="ru-RU"/>
              </w:rPr>
            </w:pPr>
            <w:r w:rsidRPr="000D6571">
              <w:rPr>
                <w:rFonts w:ascii="Times New Roman" w:hAnsi="Times New Roman"/>
                <w:color w:val="000000"/>
                <w:sz w:val="24"/>
                <w:lang w:val="ru-RU"/>
              </w:rPr>
              <w:t>Агрегатные состояния вещества. Фазовые переходы</w:t>
            </w:r>
          </w:p>
        </w:tc>
        <w:tc>
          <w:tcPr>
            <w:tcW w:w="1022" w:type="dxa"/>
            <w:tcMar>
              <w:top w:w="50" w:type="dxa"/>
              <w:left w:w="100" w:type="dxa"/>
            </w:tcMar>
            <w:vAlign w:val="center"/>
          </w:tcPr>
          <w:p w:rsidR="00E251D3" w:rsidRDefault="00B13DF5">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251D3" w:rsidRPr="000D6571" w:rsidRDefault="00E251D3">
            <w:pPr>
              <w:spacing w:after="0"/>
              <w:ind w:left="135"/>
              <w:rPr>
                <w:lang w:val="ru-RU"/>
              </w:rPr>
            </w:pPr>
          </w:p>
        </w:tc>
      </w:tr>
      <w:tr w:rsidR="00E251D3" w:rsidTr="004C2B32">
        <w:trPr>
          <w:trHeight w:val="144"/>
          <w:tblCellSpacing w:w="20" w:type="nil"/>
        </w:trPr>
        <w:tc>
          <w:tcPr>
            <w:tcW w:w="7046" w:type="dxa"/>
            <w:gridSpan w:val="2"/>
            <w:tcMar>
              <w:top w:w="50" w:type="dxa"/>
              <w:left w:w="100" w:type="dxa"/>
            </w:tcMar>
            <w:vAlign w:val="center"/>
          </w:tcPr>
          <w:p w:rsidR="00E251D3" w:rsidRDefault="00B13DF5">
            <w:pPr>
              <w:spacing w:after="0"/>
              <w:ind w:left="135"/>
            </w:pPr>
            <w:r>
              <w:rPr>
                <w:rFonts w:ascii="Times New Roman" w:hAnsi="Times New Roman"/>
                <w:color w:val="000000"/>
                <w:sz w:val="24"/>
              </w:rPr>
              <w:t>Итого по разделу</w:t>
            </w:r>
          </w:p>
        </w:tc>
        <w:tc>
          <w:tcPr>
            <w:tcW w:w="1022"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24 </w:t>
            </w:r>
          </w:p>
        </w:tc>
        <w:tc>
          <w:tcPr>
            <w:tcW w:w="5972" w:type="dxa"/>
            <w:gridSpan w:val="3"/>
            <w:tcMar>
              <w:top w:w="50" w:type="dxa"/>
              <w:left w:w="100" w:type="dxa"/>
            </w:tcMar>
            <w:vAlign w:val="center"/>
          </w:tcPr>
          <w:p w:rsidR="00E251D3" w:rsidRDefault="00E251D3"/>
        </w:tc>
      </w:tr>
      <w:tr w:rsidR="00E251D3">
        <w:trPr>
          <w:trHeight w:val="144"/>
          <w:tblCellSpacing w:w="20" w:type="nil"/>
        </w:trPr>
        <w:tc>
          <w:tcPr>
            <w:tcW w:w="0" w:type="auto"/>
            <w:gridSpan w:val="6"/>
            <w:tcMar>
              <w:top w:w="50" w:type="dxa"/>
              <w:left w:w="100" w:type="dxa"/>
            </w:tcMar>
            <w:vAlign w:val="center"/>
          </w:tcPr>
          <w:p w:rsidR="00E251D3" w:rsidRDefault="00B13DF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E251D3" w:rsidRPr="00564640" w:rsidTr="004C2B32">
        <w:trPr>
          <w:trHeight w:val="144"/>
          <w:tblCellSpacing w:w="20" w:type="nil"/>
        </w:trPr>
        <w:tc>
          <w:tcPr>
            <w:tcW w:w="1167" w:type="dxa"/>
            <w:tcMar>
              <w:top w:w="50" w:type="dxa"/>
              <w:left w:w="100" w:type="dxa"/>
            </w:tcMar>
            <w:vAlign w:val="center"/>
          </w:tcPr>
          <w:p w:rsidR="00E251D3" w:rsidRDefault="00B13DF5">
            <w:pPr>
              <w:spacing w:after="0"/>
            </w:pPr>
            <w:r>
              <w:rPr>
                <w:rFonts w:ascii="Times New Roman" w:hAnsi="Times New Roman"/>
                <w:color w:val="000000"/>
                <w:sz w:val="24"/>
              </w:rPr>
              <w:t>4.1</w:t>
            </w:r>
          </w:p>
        </w:tc>
        <w:tc>
          <w:tcPr>
            <w:tcW w:w="5879" w:type="dxa"/>
            <w:tcMar>
              <w:top w:w="50" w:type="dxa"/>
              <w:left w:w="100" w:type="dxa"/>
            </w:tcMar>
            <w:vAlign w:val="center"/>
          </w:tcPr>
          <w:p w:rsidR="00E251D3" w:rsidRDefault="00B13DF5">
            <w:pPr>
              <w:spacing w:after="0"/>
              <w:ind w:left="135"/>
            </w:pPr>
            <w:proofErr w:type="spellStart"/>
            <w:r>
              <w:rPr>
                <w:rFonts w:ascii="Times New Roman" w:hAnsi="Times New Roman"/>
                <w:color w:val="000000"/>
                <w:sz w:val="24"/>
              </w:rPr>
              <w:t>Электростатика</w:t>
            </w:r>
            <w:proofErr w:type="spellEnd"/>
          </w:p>
        </w:tc>
        <w:tc>
          <w:tcPr>
            <w:tcW w:w="1022"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251D3" w:rsidRPr="000D6571" w:rsidRDefault="00E251D3">
            <w:pPr>
              <w:spacing w:after="0"/>
              <w:ind w:left="135"/>
              <w:rPr>
                <w:lang w:val="ru-RU"/>
              </w:rPr>
            </w:pPr>
          </w:p>
        </w:tc>
      </w:tr>
      <w:tr w:rsidR="00E251D3" w:rsidRPr="00564640" w:rsidTr="004C2B32">
        <w:trPr>
          <w:trHeight w:val="144"/>
          <w:tblCellSpacing w:w="20" w:type="nil"/>
        </w:trPr>
        <w:tc>
          <w:tcPr>
            <w:tcW w:w="1167" w:type="dxa"/>
            <w:tcMar>
              <w:top w:w="50" w:type="dxa"/>
              <w:left w:w="100" w:type="dxa"/>
            </w:tcMar>
            <w:vAlign w:val="center"/>
          </w:tcPr>
          <w:p w:rsidR="00E251D3" w:rsidRDefault="00B13DF5">
            <w:pPr>
              <w:spacing w:after="0"/>
            </w:pPr>
            <w:r>
              <w:rPr>
                <w:rFonts w:ascii="Times New Roman" w:hAnsi="Times New Roman"/>
                <w:color w:val="000000"/>
                <w:sz w:val="24"/>
              </w:rPr>
              <w:t>4.2</w:t>
            </w:r>
          </w:p>
        </w:tc>
        <w:tc>
          <w:tcPr>
            <w:tcW w:w="5879" w:type="dxa"/>
            <w:tcMar>
              <w:top w:w="50" w:type="dxa"/>
              <w:left w:w="100" w:type="dxa"/>
            </w:tcMar>
            <w:vAlign w:val="center"/>
          </w:tcPr>
          <w:p w:rsidR="00E251D3" w:rsidRPr="000D6571" w:rsidRDefault="00B13DF5">
            <w:pPr>
              <w:spacing w:after="0"/>
              <w:ind w:left="135"/>
              <w:rPr>
                <w:lang w:val="ru-RU"/>
              </w:rPr>
            </w:pPr>
            <w:r w:rsidRPr="000D6571">
              <w:rPr>
                <w:rFonts w:ascii="Times New Roman" w:hAnsi="Times New Roman"/>
                <w:color w:val="000000"/>
                <w:sz w:val="24"/>
                <w:lang w:val="ru-RU"/>
              </w:rPr>
              <w:t>Постоянный электрический ток. Токи в различных средах</w:t>
            </w:r>
          </w:p>
        </w:tc>
        <w:tc>
          <w:tcPr>
            <w:tcW w:w="1022" w:type="dxa"/>
            <w:tcMar>
              <w:top w:w="50" w:type="dxa"/>
              <w:left w:w="100" w:type="dxa"/>
            </w:tcMar>
            <w:vAlign w:val="center"/>
          </w:tcPr>
          <w:p w:rsidR="00E251D3" w:rsidRDefault="00B13DF5">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251D3" w:rsidRPr="000D6571" w:rsidRDefault="00E251D3">
            <w:pPr>
              <w:spacing w:after="0"/>
              <w:ind w:left="135"/>
              <w:rPr>
                <w:lang w:val="ru-RU"/>
              </w:rPr>
            </w:pPr>
          </w:p>
        </w:tc>
      </w:tr>
      <w:tr w:rsidR="00E251D3" w:rsidTr="004C2B32">
        <w:trPr>
          <w:trHeight w:val="144"/>
          <w:tblCellSpacing w:w="20" w:type="nil"/>
        </w:trPr>
        <w:tc>
          <w:tcPr>
            <w:tcW w:w="7046" w:type="dxa"/>
            <w:gridSpan w:val="2"/>
            <w:tcMar>
              <w:top w:w="50" w:type="dxa"/>
              <w:left w:w="100" w:type="dxa"/>
            </w:tcMar>
            <w:vAlign w:val="center"/>
          </w:tcPr>
          <w:p w:rsidR="00E251D3" w:rsidRDefault="00B13DF5">
            <w:pPr>
              <w:spacing w:after="0"/>
              <w:ind w:left="135"/>
            </w:pPr>
            <w:r>
              <w:rPr>
                <w:rFonts w:ascii="Times New Roman" w:hAnsi="Times New Roman"/>
                <w:color w:val="000000"/>
                <w:sz w:val="24"/>
              </w:rPr>
              <w:lastRenderedPageBreak/>
              <w:t>Итого по разделу</w:t>
            </w:r>
          </w:p>
        </w:tc>
        <w:tc>
          <w:tcPr>
            <w:tcW w:w="1022"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22 </w:t>
            </w:r>
          </w:p>
        </w:tc>
        <w:tc>
          <w:tcPr>
            <w:tcW w:w="5972" w:type="dxa"/>
            <w:gridSpan w:val="3"/>
            <w:tcMar>
              <w:top w:w="50" w:type="dxa"/>
              <w:left w:w="100" w:type="dxa"/>
            </w:tcMar>
            <w:vAlign w:val="center"/>
          </w:tcPr>
          <w:p w:rsidR="00E251D3" w:rsidRDefault="00E251D3"/>
        </w:tc>
      </w:tr>
      <w:tr w:rsidR="00E251D3" w:rsidTr="004C2B32">
        <w:trPr>
          <w:trHeight w:val="144"/>
          <w:tblCellSpacing w:w="20" w:type="nil"/>
        </w:trPr>
        <w:tc>
          <w:tcPr>
            <w:tcW w:w="7046" w:type="dxa"/>
            <w:gridSpan w:val="2"/>
            <w:tcMar>
              <w:top w:w="50" w:type="dxa"/>
              <w:left w:w="100" w:type="dxa"/>
            </w:tcMar>
            <w:vAlign w:val="center"/>
          </w:tcPr>
          <w:p w:rsidR="00E251D3" w:rsidRDefault="00B13DF5">
            <w:pPr>
              <w:spacing w:after="0"/>
              <w:ind w:left="135"/>
            </w:pPr>
            <w:r>
              <w:rPr>
                <w:rFonts w:ascii="Times New Roman" w:hAnsi="Times New Roman"/>
                <w:color w:val="000000"/>
                <w:sz w:val="24"/>
              </w:rPr>
              <w:t>Резервное время</w:t>
            </w:r>
          </w:p>
        </w:tc>
        <w:tc>
          <w:tcPr>
            <w:tcW w:w="1022"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251D3" w:rsidRDefault="00E251D3">
            <w:pPr>
              <w:spacing w:after="0"/>
              <w:ind w:left="135"/>
              <w:jc w:val="center"/>
            </w:pPr>
          </w:p>
        </w:tc>
        <w:tc>
          <w:tcPr>
            <w:tcW w:w="2221" w:type="dxa"/>
            <w:tcMar>
              <w:top w:w="50" w:type="dxa"/>
              <w:left w:w="100" w:type="dxa"/>
            </w:tcMar>
            <w:vAlign w:val="center"/>
          </w:tcPr>
          <w:p w:rsidR="00E251D3" w:rsidRDefault="00E251D3">
            <w:pPr>
              <w:spacing w:after="0"/>
              <w:ind w:left="135"/>
            </w:pPr>
          </w:p>
        </w:tc>
      </w:tr>
      <w:tr w:rsidR="00E251D3" w:rsidTr="004C2B32">
        <w:trPr>
          <w:trHeight w:val="144"/>
          <w:tblCellSpacing w:w="20" w:type="nil"/>
        </w:trPr>
        <w:tc>
          <w:tcPr>
            <w:tcW w:w="7046" w:type="dxa"/>
            <w:gridSpan w:val="2"/>
            <w:tcMar>
              <w:top w:w="50" w:type="dxa"/>
              <w:left w:w="100" w:type="dxa"/>
            </w:tcMar>
            <w:vAlign w:val="center"/>
          </w:tcPr>
          <w:p w:rsidR="00E251D3" w:rsidRPr="000D6571" w:rsidRDefault="00B13DF5">
            <w:pPr>
              <w:spacing w:after="0"/>
              <w:ind w:left="135"/>
              <w:rPr>
                <w:lang w:val="ru-RU"/>
              </w:rPr>
            </w:pPr>
            <w:r w:rsidRPr="000D6571">
              <w:rPr>
                <w:rFonts w:ascii="Times New Roman" w:hAnsi="Times New Roman"/>
                <w:color w:val="000000"/>
                <w:sz w:val="24"/>
                <w:lang w:val="ru-RU"/>
              </w:rPr>
              <w:t>ОБЩЕЕ КОЛИЧЕСТВО ЧАСОВ ПО ПРОГРАММЕ</w:t>
            </w:r>
          </w:p>
        </w:tc>
        <w:tc>
          <w:tcPr>
            <w:tcW w:w="1022" w:type="dxa"/>
            <w:tcMar>
              <w:top w:w="50" w:type="dxa"/>
              <w:left w:w="100" w:type="dxa"/>
            </w:tcMar>
            <w:vAlign w:val="center"/>
          </w:tcPr>
          <w:p w:rsidR="00E251D3" w:rsidRDefault="00B13DF5">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4 </w:t>
            </w:r>
          </w:p>
        </w:tc>
        <w:tc>
          <w:tcPr>
            <w:tcW w:w="2221" w:type="dxa"/>
            <w:tcMar>
              <w:top w:w="50" w:type="dxa"/>
              <w:left w:w="100" w:type="dxa"/>
            </w:tcMar>
            <w:vAlign w:val="center"/>
          </w:tcPr>
          <w:p w:rsidR="00E251D3" w:rsidRDefault="00E251D3"/>
        </w:tc>
      </w:tr>
    </w:tbl>
    <w:p w:rsidR="00E251D3" w:rsidRDefault="00E251D3">
      <w:pPr>
        <w:sectPr w:rsidR="00E251D3">
          <w:pgSz w:w="16383" w:h="11906" w:orient="landscape"/>
          <w:pgMar w:top="1134" w:right="850" w:bottom="1134" w:left="1701" w:header="720" w:footer="720" w:gutter="0"/>
          <w:cols w:space="720"/>
        </w:sectPr>
      </w:pPr>
    </w:p>
    <w:p w:rsidR="00E251D3" w:rsidRDefault="00B13DF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6"/>
        <w:gridCol w:w="5567"/>
        <w:gridCol w:w="1263"/>
        <w:gridCol w:w="1841"/>
        <w:gridCol w:w="1934"/>
        <w:gridCol w:w="2221"/>
      </w:tblGrid>
      <w:tr w:rsidR="00E251D3" w:rsidTr="004C2B32">
        <w:trPr>
          <w:trHeight w:val="144"/>
          <w:tblCellSpacing w:w="20" w:type="nil"/>
        </w:trPr>
        <w:tc>
          <w:tcPr>
            <w:tcW w:w="1023" w:type="dxa"/>
            <w:vMerge w:val="restart"/>
            <w:tcMar>
              <w:top w:w="50" w:type="dxa"/>
              <w:left w:w="100" w:type="dxa"/>
            </w:tcMar>
            <w:vAlign w:val="center"/>
          </w:tcPr>
          <w:p w:rsidR="00E251D3" w:rsidRDefault="00B13DF5">
            <w:pPr>
              <w:spacing w:after="0"/>
              <w:ind w:left="135"/>
            </w:pPr>
            <w:r>
              <w:rPr>
                <w:rFonts w:ascii="Times New Roman" w:hAnsi="Times New Roman"/>
                <w:b/>
                <w:color w:val="000000"/>
                <w:sz w:val="24"/>
              </w:rPr>
              <w:t xml:space="preserve">№ п/п </w:t>
            </w:r>
          </w:p>
          <w:p w:rsidR="00E251D3" w:rsidRDefault="00E251D3">
            <w:pPr>
              <w:spacing w:after="0"/>
              <w:ind w:left="135"/>
            </w:pPr>
          </w:p>
        </w:tc>
        <w:tc>
          <w:tcPr>
            <w:tcW w:w="5740" w:type="dxa"/>
            <w:vMerge w:val="restart"/>
            <w:tcMar>
              <w:top w:w="50" w:type="dxa"/>
              <w:left w:w="100" w:type="dxa"/>
            </w:tcMar>
            <w:vAlign w:val="center"/>
          </w:tcPr>
          <w:p w:rsidR="00E251D3" w:rsidRDefault="00B13DF5">
            <w:pPr>
              <w:spacing w:after="0"/>
              <w:ind w:left="135"/>
            </w:pPr>
            <w:r>
              <w:rPr>
                <w:rFonts w:ascii="Times New Roman" w:hAnsi="Times New Roman"/>
                <w:b/>
                <w:color w:val="000000"/>
                <w:sz w:val="24"/>
              </w:rPr>
              <w:t xml:space="preserve">Наименование разделов и тем программы </w:t>
            </w:r>
          </w:p>
          <w:p w:rsidR="00E251D3" w:rsidRDefault="00E251D3">
            <w:pPr>
              <w:spacing w:after="0"/>
              <w:ind w:left="135"/>
            </w:pPr>
          </w:p>
        </w:tc>
        <w:tc>
          <w:tcPr>
            <w:tcW w:w="5056" w:type="dxa"/>
            <w:gridSpan w:val="3"/>
            <w:tcMar>
              <w:top w:w="50" w:type="dxa"/>
              <w:left w:w="100" w:type="dxa"/>
            </w:tcMar>
            <w:vAlign w:val="center"/>
          </w:tcPr>
          <w:p w:rsidR="00E251D3" w:rsidRDefault="00B13DF5">
            <w:pPr>
              <w:spacing w:after="0"/>
            </w:pPr>
            <w:r>
              <w:rPr>
                <w:rFonts w:ascii="Times New Roman" w:hAnsi="Times New Roman"/>
                <w:b/>
                <w:color w:val="000000"/>
                <w:sz w:val="24"/>
              </w:rPr>
              <w:t>Количество часов</w:t>
            </w:r>
          </w:p>
        </w:tc>
        <w:tc>
          <w:tcPr>
            <w:tcW w:w="2221" w:type="dxa"/>
            <w:vMerge w:val="restart"/>
            <w:tcMar>
              <w:top w:w="50" w:type="dxa"/>
              <w:left w:w="100" w:type="dxa"/>
            </w:tcMar>
            <w:vAlign w:val="center"/>
          </w:tcPr>
          <w:p w:rsidR="00E251D3" w:rsidRDefault="00B13DF5">
            <w:pPr>
              <w:spacing w:after="0"/>
              <w:ind w:left="135"/>
            </w:pPr>
            <w:r>
              <w:rPr>
                <w:rFonts w:ascii="Times New Roman" w:hAnsi="Times New Roman"/>
                <w:b/>
                <w:color w:val="000000"/>
                <w:sz w:val="24"/>
              </w:rPr>
              <w:t xml:space="preserve">Электронные (цифровые) образовательные ресурсы </w:t>
            </w:r>
          </w:p>
          <w:p w:rsidR="00E251D3" w:rsidRDefault="00E251D3">
            <w:pPr>
              <w:spacing w:after="0"/>
              <w:ind w:left="135"/>
            </w:pPr>
          </w:p>
        </w:tc>
      </w:tr>
      <w:tr w:rsidR="00E251D3" w:rsidTr="004C2B32">
        <w:trPr>
          <w:trHeight w:val="144"/>
          <w:tblCellSpacing w:w="20" w:type="nil"/>
        </w:trPr>
        <w:tc>
          <w:tcPr>
            <w:tcW w:w="0" w:type="auto"/>
            <w:vMerge/>
            <w:tcBorders>
              <w:top w:val="nil"/>
            </w:tcBorders>
            <w:tcMar>
              <w:top w:w="50" w:type="dxa"/>
              <w:left w:w="100" w:type="dxa"/>
            </w:tcMar>
          </w:tcPr>
          <w:p w:rsidR="00E251D3" w:rsidRDefault="00E251D3"/>
        </w:tc>
        <w:tc>
          <w:tcPr>
            <w:tcW w:w="5740" w:type="dxa"/>
            <w:vMerge/>
            <w:tcBorders>
              <w:top w:val="nil"/>
            </w:tcBorders>
            <w:tcMar>
              <w:top w:w="50" w:type="dxa"/>
              <w:left w:w="100" w:type="dxa"/>
            </w:tcMar>
          </w:tcPr>
          <w:p w:rsidR="00E251D3" w:rsidRDefault="00E251D3"/>
        </w:tc>
        <w:tc>
          <w:tcPr>
            <w:tcW w:w="1280" w:type="dxa"/>
            <w:tcMar>
              <w:top w:w="50" w:type="dxa"/>
              <w:left w:w="100" w:type="dxa"/>
            </w:tcMar>
            <w:vAlign w:val="center"/>
          </w:tcPr>
          <w:p w:rsidR="00E251D3" w:rsidRDefault="00B13DF5">
            <w:pPr>
              <w:spacing w:after="0"/>
              <w:ind w:left="135"/>
            </w:pPr>
            <w:r>
              <w:rPr>
                <w:rFonts w:ascii="Times New Roman" w:hAnsi="Times New Roman"/>
                <w:b/>
                <w:color w:val="000000"/>
                <w:sz w:val="24"/>
              </w:rPr>
              <w:t xml:space="preserve">Всего </w:t>
            </w:r>
          </w:p>
          <w:p w:rsidR="00E251D3" w:rsidRDefault="00E251D3">
            <w:pPr>
              <w:spacing w:after="0"/>
              <w:ind w:left="135"/>
            </w:pPr>
          </w:p>
        </w:tc>
        <w:tc>
          <w:tcPr>
            <w:tcW w:w="1841" w:type="dxa"/>
            <w:tcMar>
              <w:top w:w="50" w:type="dxa"/>
              <w:left w:w="100" w:type="dxa"/>
            </w:tcMar>
            <w:vAlign w:val="center"/>
          </w:tcPr>
          <w:p w:rsidR="00E251D3" w:rsidRDefault="00B13DF5">
            <w:pPr>
              <w:spacing w:after="0"/>
              <w:ind w:left="135"/>
            </w:pPr>
            <w:r>
              <w:rPr>
                <w:rFonts w:ascii="Times New Roman" w:hAnsi="Times New Roman"/>
                <w:b/>
                <w:color w:val="000000"/>
                <w:sz w:val="24"/>
              </w:rPr>
              <w:t xml:space="preserve">Контрольные работы </w:t>
            </w:r>
          </w:p>
          <w:p w:rsidR="00E251D3" w:rsidRDefault="00E251D3">
            <w:pPr>
              <w:spacing w:after="0"/>
              <w:ind w:left="135"/>
            </w:pPr>
          </w:p>
        </w:tc>
        <w:tc>
          <w:tcPr>
            <w:tcW w:w="1935" w:type="dxa"/>
            <w:tcMar>
              <w:top w:w="50" w:type="dxa"/>
              <w:left w:w="100" w:type="dxa"/>
            </w:tcMar>
            <w:vAlign w:val="center"/>
          </w:tcPr>
          <w:p w:rsidR="00E251D3" w:rsidRDefault="00B13DF5">
            <w:pPr>
              <w:spacing w:after="0"/>
              <w:ind w:left="135"/>
            </w:pPr>
            <w:r>
              <w:rPr>
                <w:rFonts w:ascii="Times New Roman" w:hAnsi="Times New Roman"/>
                <w:b/>
                <w:color w:val="000000"/>
                <w:sz w:val="24"/>
              </w:rPr>
              <w:t xml:space="preserve">Практические работы </w:t>
            </w:r>
          </w:p>
          <w:p w:rsidR="00E251D3" w:rsidRDefault="00E251D3">
            <w:pPr>
              <w:spacing w:after="0"/>
              <w:ind w:left="135"/>
            </w:pPr>
          </w:p>
        </w:tc>
        <w:tc>
          <w:tcPr>
            <w:tcW w:w="2221" w:type="dxa"/>
            <w:vMerge/>
            <w:tcBorders>
              <w:top w:val="nil"/>
            </w:tcBorders>
            <w:tcMar>
              <w:top w:w="50" w:type="dxa"/>
              <w:left w:w="100" w:type="dxa"/>
            </w:tcMar>
          </w:tcPr>
          <w:p w:rsidR="00E251D3" w:rsidRDefault="00E251D3"/>
        </w:tc>
      </w:tr>
      <w:tr w:rsidR="00E251D3">
        <w:trPr>
          <w:trHeight w:val="144"/>
          <w:tblCellSpacing w:w="20" w:type="nil"/>
        </w:trPr>
        <w:tc>
          <w:tcPr>
            <w:tcW w:w="0" w:type="auto"/>
            <w:gridSpan w:val="6"/>
            <w:tcMar>
              <w:top w:w="50" w:type="dxa"/>
              <w:left w:w="100" w:type="dxa"/>
            </w:tcMar>
            <w:vAlign w:val="center"/>
          </w:tcPr>
          <w:p w:rsidR="00E251D3" w:rsidRDefault="00B13DF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E251D3" w:rsidRPr="00564640" w:rsidTr="004C2B32">
        <w:trPr>
          <w:trHeight w:val="144"/>
          <w:tblCellSpacing w:w="20" w:type="nil"/>
        </w:trPr>
        <w:tc>
          <w:tcPr>
            <w:tcW w:w="1023" w:type="dxa"/>
            <w:tcMar>
              <w:top w:w="50" w:type="dxa"/>
              <w:left w:w="100" w:type="dxa"/>
            </w:tcMar>
            <w:vAlign w:val="center"/>
          </w:tcPr>
          <w:p w:rsidR="00E251D3" w:rsidRDefault="00B13DF5">
            <w:pPr>
              <w:spacing w:after="0"/>
            </w:pPr>
            <w:r>
              <w:rPr>
                <w:rFonts w:ascii="Times New Roman" w:hAnsi="Times New Roman"/>
                <w:color w:val="000000"/>
                <w:sz w:val="24"/>
              </w:rPr>
              <w:t>1.1</w:t>
            </w:r>
          </w:p>
        </w:tc>
        <w:tc>
          <w:tcPr>
            <w:tcW w:w="5740" w:type="dxa"/>
            <w:tcMar>
              <w:top w:w="50" w:type="dxa"/>
              <w:left w:w="100" w:type="dxa"/>
            </w:tcMar>
            <w:vAlign w:val="center"/>
          </w:tcPr>
          <w:p w:rsidR="00E251D3" w:rsidRDefault="00B13DF5">
            <w:pPr>
              <w:spacing w:after="0"/>
              <w:ind w:left="135"/>
            </w:pPr>
            <w:proofErr w:type="spellStart"/>
            <w:r>
              <w:rPr>
                <w:rFonts w:ascii="Times New Roman" w:hAnsi="Times New Roman"/>
                <w:color w:val="000000"/>
                <w:sz w:val="24"/>
              </w:rPr>
              <w:t>Магнитное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p>
        </w:tc>
        <w:tc>
          <w:tcPr>
            <w:tcW w:w="128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3 </w:t>
            </w:r>
          </w:p>
        </w:tc>
        <w:tc>
          <w:tcPr>
            <w:tcW w:w="2221" w:type="dxa"/>
            <w:tcMar>
              <w:top w:w="50" w:type="dxa"/>
              <w:left w:w="100" w:type="dxa"/>
            </w:tcMar>
            <w:vAlign w:val="center"/>
          </w:tcPr>
          <w:p w:rsidR="00E251D3" w:rsidRPr="000D6571" w:rsidRDefault="00E251D3">
            <w:pPr>
              <w:spacing w:after="0"/>
              <w:ind w:left="135"/>
              <w:rPr>
                <w:lang w:val="ru-RU"/>
              </w:rPr>
            </w:pPr>
          </w:p>
        </w:tc>
      </w:tr>
      <w:tr w:rsidR="00E251D3" w:rsidTr="004C2B32">
        <w:trPr>
          <w:trHeight w:val="144"/>
          <w:tblCellSpacing w:w="20" w:type="nil"/>
        </w:trPr>
        <w:tc>
          <w:tcPr>
            <w:tcW w:w="6763" w:type="dxa"/>
            <w:gridSpan w:val="2"/>
            <w:tcMar>
              <w:top w:w="50" w:type="dxa"/>
              <w:left w:w="100" w:type="dxa"/>
            </w:tcMar>
            <w:vAlign w:val="center"/>
          </w:tcPr>
          <w:p w:rsidR="00E251D3" w:rsidRDefault="00B13DF5">
            <w:pPr>
              <w:spacing w:after="0"/>
              <w:ind w:left="135"/>
            </w:pPr>
            <w:r>
              <w:rPr>
                <w:rFonts w:ascii="Times New Roman" w:hAnsi="Times New Roman"/>
                <w:color w:val="000000"/>
                <w:sz w:val="24"/>
              </w:rPr>
              <w:t>Итого по разделу</w:t>
            </w:r>
          </w:p>
        </w:tc>
        <w:tc>
          <w:tcPr>
            <w:tcW w:w="128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11 </w:t>
            </w:r>
          </w:p>
        </w:tc>
        <w:tc>
          <w:tcPr>
            <w:tcW w:w="5997" w:type="dxa"/>
            <w:gridSpan w:val="3"/>
            <w:tcMar>
              <w:top w:w="50" w:type="dxa"/>
              <w:left w:w="100" w:type="dxa"/>
            </w:tcMar>
            <w:vAlign w:val="center"/>
          </w:tcPr>
          <w:p w:rsidR="00E251D3" w:rsidRDefault="00E251D3"/>
        </w:tc>
      </w:tr>
      <w:tr w:rsidR="00E251D3">
        <w:trPr>
          <w:trHeight w:val="144"/>
          <w:tblCellSpacing w:w="20" w:type="nil"/>
        </w:trPr>
        <w:tc>
          <w:tcPr>
            <w:tcW w:w="0" w:type="auto"/>
            <w:gridSpan w:val="6"/>
            <w:tcMar>
              <w:top w:w="50" w:type="dxa"/>
              <w:left w:w="100" w:type="dxa"/>
            </w:tcMar>
            <w:vAlign w:val="center"/>
          </w:tcPr>
          <w:p w:rsidR="00E251D3" w:rsidRDefault="00B13DF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E251D3" w:rsidRPr="00564640" w:rsidTr="004C2B32">
        <w:trPr>
          <w:trHeight w:val="144"/>
          <w:tblCellSpacing w:w="20" w:type="nil"/>
        </w:trPr>
        <w:tc>
          <w:tcPr>
            <w:tcW w:w="1023" w:type="dxa"/>
            <w:tcMar>
              <w:top w:w="50" w:type="dxa"/>
              <w:left w:w="100" w:type="dxa"/>
            </w:tcMar>
            <w:vAlign w:val="center"/>
          </w:tcPr>
          <w:p w:rsidR="00E251D3" w:rsidRDefault="00B13DF5">
            <w:pPr>
              <w:spacing w:after="0"/>
            </w:pPr>
            <w:r>
              <w:rPr>
                <w:rFonts w:ascii="Times New Roman" w:hAnsi="Times New Roman"/>
                <w:color w:val="000000"/>
                <w:sz w:val="24"/>
              </w:rPr>
              <w:t>2.1</w:t>
            </w:r>
          </w:p>
        </w:tc>
        <w:tc>
          <w:tcPr>
            <w:tcW w:w="5740" w:type="dxa"/>
            <w:tcMar>
              <w:top w:w="50" w:type="dxa"/>
              <w:left w:w="100" w:type="dxa"/>
            </w:tcMar>
            <w:vAlign w:val="center"/>
          </w:tcPr>
          <w:p w:rsidR="00E251D3" w:rsidRDefault="00B13DF5">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128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0 </w:t>
            </w:r>
          </w:p>
        </w:tc>
        <w:tc>
          <w:tcPr>
            <w:tcW w:w="1935"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251D3" w:rsidRPr="000D6571" w:rsidRDefault="00E251D3">
            <w:pPr>
              <w:spacing w:after="0"/>
              <w:ind w:left="135"/>
              <w:rPr>
                <w:lang w:val="ru-RU"/>
              </w:rPr>
            </w:pPr>
          </w:p>
        </w:tc>
      </w:tr>
      <w:tr w:rsidR="00E251D3" w:rsidRPr="00564640" w:rsidTr="004C2B32">
        <w:trPr>
          <w:trHeight w:val="144"/>
          <w:tblCellSpacing w:w="20" w:type="nil"/>
        </w:trPr>
        <w:tc>
          <w:tcPr>
            <w:tcW w:w="1023" w:type="dxa"/>
            <w:tcMar>
              <w:top w:w="50" w:type="dxa"/>
              <w:left w:w="100" w:type="dxa"/>
            </w:tcMar>
            <w:vAlign w:val="center"/>
          </w:tcPr>
          <w:p w:rsidR="00E251D3" w:rsidRDefault="00B13DF5">
            <w:pPr>
              <w:spacing w:after="0"/>
            </w:pPr>
            <w:r>
              <w:rPr>
                <w:rFonts w:ascii="Times New Roman" w:hAnsi="Times New Roman"/>
                <w:color w:val="000000"/>
                <w:sz w:val="24"/>
              </w:rPr>
              <w:t>2.2</w:t>
            </w:r>
          </w:p>
        </w:tc>
        <w:tc>
          <w:tcPr>
            <w:tcW w:w="5740" w:type="dxa"/>
            <w:tcMar>
              <w:top w:w="50" w:type="dxa"/>
              <w:left w:w="100" w:type="dxa"/>
            </w:tcMar>
            <w:vAlign w:val="center"/>
          </w:tcPr>
          <w:p w:rsidR="00E251D3" w:rsidRDefault="00B13DF5">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p>
        </w:tc>
        <w:tc>
          <w:tcPr>
            <w:tcW w:w="128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251D3" w:rsidRPr="000D6571" w:rsidRDefault="00E251D3">
            <w:pPr>
              <w:spacing w:after="0"/>
              <w:ind w:left="135"/>
              <w:rPr>
                <w:lang w:val="ru-RU"/>
              </w:rPr>
            </w:pPr>
          </w:p>
        </w:tc>
      </w:tr>
      <w:tr w:rsidR="00E251D3" w:rsidRPr="00564640" w:rsidTr="004C2B32">
        <w:trPr>
          <w:trHeight w:val="144"/>
          <w:tblCellSpacing w:w="20" w:type="nil"/>
        </w:trPr>
        <w:tc>
          <w:tcPr>
            <w:tcW w:w="1023" w:type="dxa"/>
            <w:tcMar>
              <w:top w:w="50" w:type="dxa"/>
              <w:left w:w="100" w:type="dxa"/>
            </w:tcMar>
            <w:vAlign w:val="center"/>
          </w:tcPr>
          <w:p w:rsidR="00E251D3" w:rsidRDefault="00B13DF5">
            <w:pPr>
              <w:spacing w:after="0"/>
            </w:pPr>
            <w:r>
              <w:rPr>
                <w:rFonts w:ascii="Times New Roman" w:hAnsi="Times New Roman"/>
                <w:color w:val="000000"/>
                <w:sz w:val="24"/>
              </w:rPr>
              <w:t>2.3</w:t>
            </w:r>
          </w:p>
        </w:tc>
        <w:tc>
          <w:tcPr>
            <w:tcW w:w="5740" w:type="dxa"/>
            <w:tcMar>
              <w:top w:w="50" w:type="dxa"/>
              <w:left w:w="100" w:type="dxa"/>
            </w:tcMar>
            <w:vAlign w:val="center"/>
          </w:tcPr>
          <w:p w:rsidR="00E251D3" w:rsidRDefault="00B13DF5">
            <w:pPr>
              <w:spacing w:after="0"/>
              <w:ind w:left="135"/>
            </w:pPr>
            <w:proofErr w:type="spellStart"/>
            <w:r>
              <w:rPr>
                <w:rFonts w:ascii="Times New Roman" w:hAnsi="Times New Roman"/>
                <w:color w:val="000000"/>
                <w:sz w:val="24"/>
              </w:rPr>
              <w:t>Оптика</w:t>
            </w:r>
            <w:proofErr w:type="spellEnd"/>
          </w:p>
        </w:tc>
        <w:tc>
          <w:tcPr>
            <w:tcW w:w="128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0 </w:t>
            </w:r>
          </w:p>
        </w:tc>
        <w:tc>
          <w:tcPr>
            <w:tcW w:w="1935"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3 </w:t>
            </w:r>
          </w:p>
        </w:tc>
        <w:tc>
          <w:tcPr>
            <w:tcW w:w="2221" w:type="dxa"/>
            <w:tcMar>
              <w:top w:w="50" w:type="dxa"/>
              <w:left w:w="100" w:type="dxa"/>
            </w:tcMar>
            <w:vAlign w:val="center"/>
          </w:tcPr>
          <w:p w:rsidR="00E251D3" w:rsidRPr="000D6571" w:rsidRDefault="00E251D3">
            <w:pPr>
              <w:spacing w:after="0"/>
              <w:ind w:left="135"/>
              <w:rPr>
                <w:lang w:val="ru-RU"/>
              </w:rPr>
            </w:pPr>
          </w:p>
        </w:tc>
      </w:tr>
      <w:tr w:rsidR="00E251D3" w:rsidTr="004C2B32">
        <w:trPr>
          <w:trHeight w:val="144"/>
          <w:tblCellSpacing w:w="20" w:type="nil"/>
        </w:trPr>
        <w:tc>
          <w:tcPr>
            <w:tcW w:w="6763" w:type="dxa"/>
            <w:gridSpan w:val="2"/>
            <w:tcMar>
              <w:top w:w="50" w:type="dxa"/>
              <w:left w:w="100" w:type="dxa"/>
            </w:tcMar>
            <w:vAlign w:val="center"/>
          </w:tcPr>
          <w:p w:rsidR="00E251D3" w:rsidRDefault="00B13DF5">
            <w:pPr>
              <w:spacing w:after="0"/>
              <w:ind w:left="135"/>
            </w:pPr>
            <w:r>
              <w:rPr>
                <w:rFonts w:ascii="Times New Roman" w:hAnsi="Times New Roman"/>
                <w:color w:val="000000"/>
                <w:sz w:val="24"/>
              </w:rPr>
              <w:t>Итого по разделу</w:t>
            </w:r>
          </w:p>
        </w:tc>
        <w:tc>
          <w:tcPr>
            <w:tcW w:w="128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24 </w:t>
            </w:r>
          </w:p>
        </w:tc>
        <w:tc>
          <w:tcPr>
            <w:tcW w:w="5997" w:type="dxa"/>
            <w:gridSpan w:val="3"/>
            <w:tcMar>
              <w:top w:w="50" w:type="dxa"/>
              <w:left w:w="100" w:type="dxa"/>
            </w:tcMar>
            <w:vAlign w:val="center"/>
          </w:tcPr>
          <w:p w:rsidR="00E251D3" w:rsidRDefault="00E251D3"/>
        </w:tc>
      </w:tr>
      <w:tr w:rsidR="00E251D3" w:rsidRPr="00176CF6">
        <w:trPr>
          <w:trHeight w:val="144"/>
          <w:tblCellSpacing w:w="20" w:type="nil"/>
        </w:trPr>
        <w:tc>
          <w:tcPr>
            <w:tcW w:w="0" w:type="auto"/>
            <w:gridSpan w:val="6"/>
            <w:tcMar>
              <w:top w:w="50" w:type="dxa"/>
              <w:left w:w="100" w:type="dxa"/>
            </w:tcMar>
            <w:vAlign w:val="center"/>
          </w:tcPr>
          <w:p w:rsidR="00E251D3" w:rsidRPr="000D6571" w:rsidRDefault="00B13DF5">
            <w:pPr>
              <w:spacing w:after="0"/>
              <w:ind w:left="135"/>
              <w:rPr>
                <w:lang w:val="ru-RU"/>
              </w:rPr>
            </w:pPr>
            <w:r w:rsidRPr="000D6571">
              <w:rPr>
                <w:rFonts w:ascii="Times New Roman" w:hAnsi="Times New Roman"/>
                <w:b/>
                <w:color w:val="000000"/>
                <w:sz w:val="24"/>
                <w:lang w:val="ru-RU"/>
              </w:rPr>
              <w:t>Раздел 3.</w:t>
            </w:r>
            <w:r w:rsidRPr="000D6571">
              <w:rPr>
                <w:rFonts w:ascii="Times New Roman" w:hAnsi="Times New Roman"/>
                <w:color w:val="000000"/>
                <w:sz w:val="24"/>
                <w:lang w:val="ru-RU"/>
              </w:rPr>
              <w:t xml:space="preserve"> </w:t>
            </w:r>
            <w:r w:rsidRPr="000D6571">
              <w:rPr>
                <w:rFonts w:ascii="Times New Roman" w:hAnsi="Times New Roman"/>
                <w:b/>
                <w:color w:val="000000"/>
                <w:sz w:val="24"/>
                <w:lang w:val="ru-RU"/>
              </w:rPr>
              <w:t>ОСНОВЫ СПЕЦИАЛЬНОЙ ТЕОРИИ ОТНОСИТЕЛЬНОСТИ</w:t>
            </w:r>
          </w:p>
        </w:tc>
      </w:tr>
      <w:tr w:rsidR="00E251D3" w:rsidRPr="00564640" w:rsidTr="004C2B32">
        <w:trPr>
          <w:trHeight w:val="144"/>
          <w:tblCellSpacing w:w="20" w:type="nil"/>
        </w:trPr>
        <w:tc>
          <w:tcPr>
            <w:tcW w:w="1023" w:type="dxa"/>
            <w:tcMar>
              <w:top w:w="50" w:type="dxa"/>
              <w:left w:w="100" w:type="dxa"/>
            </w:tcMar>
            <w:vAlign w:val="center"/>
          </w:tcPr>
          <w:p w:rsidR="00E251D3" w:rsidRDefault="00B13DF5">
            <w:pPr>
              <w:spacing w:after="0"/>
            </w:pPr>
            <w:r>
              <w:rPr>
                <w:rFonts w:ascii="Times New Roman" w:hAnsi="Times New Roman"/>
                <w:color w:val="000000"/>
                <w:sz w:val="24"/>
              </w:rPr>
              <w:t>3.1</w:t>
            </w:r>
          </w:p>
        </w:tc>
        <w:tc>
          <w:tcPr>
            <w:tcW w:w="5740" w:type="dxa"/>
            <w:tcMar>
              <w:top w:w="50" w:type="dxa"/>
              <w:left w:w="100" w:type="dxa"/>
            </w:tcMar>
            <w:vAlign w:val="center"/>
          </w:tcPr>
          <w:p w:rsidR="00E251D3" w:rsidRDefault="00B13DF5">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специальной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относительности</w:t>
            </w:r>
            <w:proofErr w:type="spellEnd"/>
          </w:p>
        </w:tc>
        <w:tc>
          <w:tcPr>
            <w:tcW w:w="128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251D3" w:rsidRPr="000D6571" w:rsidRDefault="00E251D3">
            <w:pPr>
              <w:spacing w:after="0"/>
              <w:ind w:left="135"/>
              <w:rPr>
                <w:lang w:val="ru-RU"/>
              </w:rPr>
            </w:pPr>
          </w:p>
        </w:tc>
      </w:tr>
      <w:tr w:rsidR="00E251D3" w:rsidTr="004C2B32">
        <w:trPr>
          <w:trHeight w:val="144"/>
          <w:tblCellSpacing w:w="20" w:type="nil"/>
        </w:trPr>
        <w:tc>
          <w:tcPr>
            <w:tcW w:w="6763" w:type="dxa"/>
            <w:gridSpan w:val="2"/>
            <w:tcMar>
              <w:top w:w="50" w:type="dxa"/>
              <w:left w:w="100" w:type="dxa"/>
            </w:tcMar>
            <w:vAlign w:val="center"/>
          </w:tcPr>
          <w:p w:rsidR="00E251D3" w:rsidRDefault="00B13DF5">
            <w:pPr>
              <w:spacing w:after="0"/>
              <w:ind w:left="135"/>
            </w:pPr>
            <w:r>
              <w:rPr>
                <w:rFonts w:ascii="Times New Roman" w:hAnsi="Times New Roman"/>
                <w:color w:val="000000"/>
                <w:sz w:val="24"/>
              </w:rPr>
              <w:t>Итого по разделу</w:t>
            </w:r>
          </w:p>
        </w:tc>
        <w:tc>
          <w:tcPr>
            <w:tcW w:w="128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4 </w:t>
            </w:r>
          </w:p>
        </w:tc>
        <w:tc>
          <w:tcPr>
            <w:tcW w:w="5997" w:type="dxa"/>
            <w:gridSpan w:val="3"/>
            <w:tcMar>
              <w:top w:w="50" w:type="dxa"/>
              <w:left w:w="100" w:type="dxa"/>
            </w:tcMar>
            <w:vAlign w:val="center"/>
          </w:tcPr>
          <w:p w:rsidR="00E251D3" w:rsidRDefault="00E251D3"/>
        </w:tc>
      </w:tr>
      <w:tr w:rsidR="00E251D3">
        <w:trPr>
          <w:trHeight w:val="144"/>
          <w:tblCellSpacing w:w="20" w:type="nil"/>
        </w:trPr>
        <w:tc>
          <w:tcPr>
            <w:tcW w:w="0" w:type="auto"/>
            <w:gridSpan w:val="6"/>
            <w:tcMar>
              <w:top w:w="50" w:type="dxa"/>
              <w:left w:w="100" w:type="dxa"/>
            </w:tcMar>
            <w:vAlign w:val="center"/>
          </w:tcPr>
          <w:p w:rsidR="00E251D3" w:rsidRDefault="00B13DF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E251D3" w:rsidRPr="00564640" w:rsidTr="004C2B32">
        <w:trPr>
          <w:trHeight w:val="144"/>
          <w:tblCellSpacing w:w="20" w:type="nil"/>
        </w:trPr>
        <w:tc>
          <w:tcPr>
            <w:tcW w:w="1023" w:type="dxa"/>
            <w:tcMar>
              <w:top w:w="50" w:type="dxa"/>
              <w:left w:w="100" w:type="dxa"/>
            </w:tcMar>
            <w:vAlign w:val="center"/>
          </w:tcPr>
          <w:p w:rsidR="00E251D3" w:rsidRDefault="00B13DF5">
            <w:pPr>
              <w:spacing w:after="0"/>
            </w:pPr>
            <w:r>
              <w:rPr>
                <w:rFonts w:ascii="Times New Roman" w:hAnsi="Times New Roman"/>
                <w:color w:val="000000"/>
                <w:sz w:val="24"/>
              </w:rPr>
              <w:t>4.1</w:t>
            </w:r>
          </w:p>
        </w:tc>
        <w:tc>
          <w:tcPr>
            <w:tcW w:w="5740" w:type="dxa"/>
            <w:tcMar>
              <w:top w:w="50" w:type="dxa"/>
              <w:left w:w="100" w:type="dxa"/>
            </w:tcMar>
            <w:vAlign w:val="center"/>
          </w:tcPr>
          <w:p w:rsidR="00E251D3" w:rsidRDefault="00B13DF5">
            <w:pPr>
              <w:spacing w:after="0"/>
              <w:ind w:left="135"/>
            </w:pP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квантовой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оптики</w:t>
            </w:r>
            <w:proofErr w:type="spellEnd"/>
          </w:p>
        </w:tc>
        <w:tc>
          <w:tcPr>
            <w:tcW w:w="128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0 </w:t>
            </w:r>
          </w:p>
        </w:tc>
        <w:tc>
          <w:tcPr>
            <w:tcW w:w="1935"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251D3" w:rsidRPr="000D6571" w:rsidRDefault="00E251D3">
            <w:pPr>
              <w:spacing w:after="0"/>
              <w:ind w:left="135"/>
              <w:rPr>
                <w:lang w:val="ru-RU"/>
              </w:rPr>
            </w:pPr>
          </w:p>
        </w:tc>
      </w:tr>
      <w:tr w:rsidR="00E251D3" w:rsidRPr="00564640" w:rsidTr="004C2B32">
        <w:trPr>
          <w:trHeight w:val="144"/>
          <w:tblCellSpacing w:w="20" w:type="nil"/>
        </w:trPr>
        <w:tc>
          <w:tcPr>
            <w:tcW w:w="1023" w:type="dxa"/>
            <w:tcMar>
              <w:top w:w="50" w:type="dxa"/>
              <w:left w:w="100" w:type="dxa"/>
            </w:tcMar>
            <w:vAlign w:val="center"/>
          </w:tcPr>
          <w:p w:rsidR="00E251D3" w:rsidRDefault="00B13DF5">
            <w:pPr>
              <w:spacing w:after="0"/>
            </w:pPr>
            <w:r>
              <w:rPr>
                <w:rFonts w:ascii="Times New Roman" w:hAnsi="Times New Roman"/>
                <w:color w:val="000000"/>
                <w:sz w:val="24"/>
              </w:rPr>
              <w:t>4.2</w:t>
            </w:r>
          </w:p>
        </w:tc>
        <w:tc>
          <w:tcPr>
            <w:tcW w:w="5740" w:type="dxa"/>
            <w:tcMar>
              <w:top w:w="50" w:type="dxa"/>
              <w:left w:w="100" w:type="dxa"/>
            </w:tcMar>
            <w:vAlign w:val="center"/>
          </w:tcPr>
          <w:p w:rsidR="00E251D3" w:rsidRDefault="00B13DF5">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p>
        </w:tc>
        <w:tc>
          <w:tcPr>
            <w:tcW w:w="128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0 </w:t>
            </w:r>
          </w:p>
        </w:tc>
        <w:tc>
          <w:tcPr>
            <w:tcW w:w="1935"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251D3" w:rsidRPr="000D6571" w:rsidRDefault="00E251D3">
            <w:pPr>
              <w:spacing w:after="0"/>
              <w:ind w:left="135"/>
              <w:rPr>
                <w:lang w:val="ru-RU"/>
              </w:rPr>
            </w:pPr>
          </w:p>
        </w:tc>
      </w:tr>
      <w:tr w:rsidR="00E251D3" w:rsidRPr="004C2B32" w:rsidTr="004C2B32">
        <w:trPr>
          <w:trHeight w:val="144"/>
          <w:tblCellSpacing w:w="20" w:type="nil"/>
        </w:trPr>
        <w:tc>
          <w:tcPr>
            <w:tcW w:w="1023" w:type="dxa"/>
            <w:tcMar>
              <w:top w:w="50" w:type="dxa"/>
              <w:left w:w="100" w:type="dxa"/>
            </w:tcMar>
            <w:vAlign w:val="center"/>
          </w:tcPr>
          <w:p w:rsidR="00E251D3" w:rsidRDefault="00B13DF5">
            <w:pPr>
              <w:spacing w:after="0"/>
            </w:pPr>
            <w:r>
              <w:rPr>
                <w:rFonts w:ascii="Times New Roman" w:hAnsi="Times New Roman"/>
                <w:color w:val="000000"/>
                <w:sz w:val="24"/>
              </w:rPr>
              <w:t>4.3</w:t>
            </w:r>
          </w:p>
        </w:tc>
        <w:tc>
          <w:tcPr>
            <w:tcW w:w="5740" w:type="dxa"/>
            <w:tcMar>
              <w:top w:w="50" w:type="dxa"/>
              <w:left w:w="100" w:type="dxa"/>
            </w:tcMar>
            <w:vAlign w:val="center"/>
          </w:tcPr>
          <w:p w:rsidR="00E251D3" w:rsidRDefault="00B13DF5">
            <w:pPr>
              <w:spacing w:after="0"/>
              <w:ind w:left="135"/>
            </w:pPr>
            <w:proofErr w:type="spellStart"/>
            <w:r>
              <w:rPr>
                <w:rFonts w:ascii="Times New Roman" w:hAnsi="Times New Roman"/>
                <w:color w:val="000000"/>
                <w:sz w:val="24"/>
              </w:rPr>
              <w:t>Атомное</w:t>
            </w:r>
            <w:proofErr w:type="spellEnd"/>
            <w:r>
              <w:rPr>
                <w:rFonts w:ascii="Times New Roman" w:hAnsi="Times New Roman"/>
                <w:color w:val="000000"/>
                <w:sz w:val="24"/>
              </w:rPr>
              <w:t xml:space="preserve"> </w:t>
            </w:r>
            <w:proofErr w:type="spellStart"/>
            <w:r>
              <w:rPr>
                <w:rFonts w:ascii="Times New Roman" w:hAnsi="Times New Roman"/>
                <w:color w:val="000000"/>
                <w:sz w:val="24"/>
              </w:rPr>
              <w:t>ядро</w:t>
            </w:r>
            <w:proofErr w:type="spellEnd"/>
          </w:p>
        </w:tc>
        <w:tc>
          <w:tcPr>
            <w:tcW w:w="128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0 </w:t>
            </w:r>
          </w:p>
        </w:tc>
        <w:tc>
          <w:tcPr>
            <w:tcW w:w="1935"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251D3" w:rsidRPr="004C2B32" w:rsidRDefault="00E251D3" w:rsidP="004C2B32">
            <w:pPr>
              <w:spacing w:after="0"/>
              <w:ind w:left="135"/>
            </w:pPr>
          </w:p>
        </w:tc>
      </w:tr>
      <w:tr w:rsidR="00E251D3" w:rsidTr="004C2B32">
        <w:trPr>
          <w:trHeight w:val="144"/>
          <w:tblCellSpacing w:w="20" w:type="nil"/>
        </w:trPr>
        <w:tc>
          <w:tcPr>
            <w:tcW w:w="6763" w:type="dxa"/>
            <w:gridSpan w:val="2"/>
            <w:tcMar>
              <w:top w:w="50" w:type="dxa"/>
              <w:left w:w="100" w:type="dxa"/>
            </w:tcMar>
            <w:vAlign w:val="center"/>
          </w:tcPr>
          <w:p w:rsidR="00E251D3" w:rsidRDefault="00B13DF5">
            <w:pPr>
              <w:spacing w:after="0"/>
              <w:ind w:left="135"/>
            </w:pPr>
            <w:r>
              <w:rPr>
                <w:rFonts w:ascii="Times New Roman" w:hAnsi="Times New Roman"/>
                <w:color w:val="000000"/>
                <w:sz w:val="24"/>
              </w:rPr>
              <w:t>Итого по разделу</w:t>
            </w:r>
          </w:p>
        </w:tc>
        <w:tc>
          <w:tcPr>
            <w:tcW w:w="128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15 </w:t>
            </w:r>
          </w:p>
        </w:tc>
        <w:tc>
          <w:tcPr>
            <w:tcW w:w="5997" w:type="dxa"/>
            <w:gridSpan w:val="3"/>
            <w:tcMar>
              <w:top w:w="50" w:type="dxa"/>
              <w:left w:w="100" w:type="dxa"/>
            </w:tcMar>
            <w:vAlign w:val="center"/>
          </w:tcPr>
          <w:p w:rsidR="00E251D3" w:rsidRDefault="00E251D3"/>
        </w:tc>
      </w:tr>
      <w:tr w:rsidR="00E251D3" w:rsidRPr="00176CF6">
        <w:trPr>
          <w:trHeight w:val="144"/>
          <w:tblCellSpacing w:w="20" w:type="nil"/>
        </w:trPr>
        <w:tc>
          <w:tcPr>
            <w:tcW w:w="0" w:type="auto"/>
            <w:gridSpan w:val="6"/>
            <w:tcMar>
              <w:top w:w="50" w:type="dxa"/>
              <w:left w:w="100" w:type="dxa"/>
            </w:tcMar>
            <w:vAlign w:val="center"/>
          </w:tcPr>
          <w:p w:rsidR="00E251D3" w:rsidRPr="000D6571" w:rsidRDefault="00B13DF5">
            <w:pPr>
              <w:spacing w:after="0"/>
              <w:ind w:left="135"/>
              <w:rPr>
                <w:lang w:val="ru-RU"/>
              </w:rPr>
            </w:pPr>
            <w:r w:rsidRPr="000D6571">
              <w:rPr>
                <w:rFonts w:ascii="Times New Roman" w:hAnsi="Times New Roman"/>
                <w:b/>
                <w:color w:val="000000"/>
                <w:sz w:val="24"/>
                <w:lang w:val="ru-RU"/>
              </w:rPr>
              <w:t>Раздел 5.</w:t>
            </w:r>
            <w:r w:rsidRPr="000D6571">
              <w:rPr>
                <w:rFonts w:ascii="Times New Roman" w:hAnsi="Times New Roman"/>
                <w:color w:val="000000"/>
                <w:sz w:val="24"/>
                <w:lang w:val="ru-RU"/>
              </w:rPr>
              <w:t xml:space="preserve"> </w:t>
            </w:r>
            <w:r w:rsidRPr="000D6571">
              <w:rPr>
                <w:rFonts w:ascii="Times New Roman" w:hAnsi="Times New Roman"/>
                <w:b/>
                <w:color w:val="000000"/>
                <w:sz w:val="24"/>
                <w:lang w:val="ru-RU"/>
              </w:rPr>
              <w:t>ЭЛЕМЕНТЫ АСТРОНОМИИ И АСТРОФИЗИКИ</w:t>
            </w:r>
          </w:p>
        </w:tc>
      </w:tr>
      <w:tr w:rsidR="00E251D3" w:rsidRPr="00564640" w:rsidTr="004C2B32">
        <w:trPr>
          <w:trHeight w:val="144"/>
          <w:tblCellSpacing w:w="20" w:type="nil"/>
        </w:trPr>
        <w:tc>
          <w:tcPr>
            <w:tcW w:w="1023" w:type="dxa"/>
            <w:tcMar>
              <w:top w:w="50" w:type="dxa"/>
              <w:left w:w="100" w:type="dxa"/>
            </w:tcMar>
            <w:vAlign w:val="center"/>
          </w:tcPr>
          <w:p w:rsidR="00E251D3" w:rsidRDefault="00B13DF5">
            <w:pPr>
              <w:spacing w:after="0"/>
            </w:pPr>
            <w:r>
              <w:rPr>
                <w:rFonts w:ascii="Times New Roman" w:hAnsi="Times New Roman"/>
                <w:color w:val="000000"/>
                <w:sz w:val="24"/>
              </w:rPr>
              <w:t>5.1</w:t>
            </w:r>
          </w:p>
        </w:tc>
        <w:tc>
          <w:tcPr>
            <w:tcW w:w="5740" w:type="dxa"/>
            <w:tcMar>
              <w:top w:w="50" w:type="dxa"/>
              <w:left w:w="100" w:type="dxa"/>
            </w:tcMar>
            <w:vAlign w:val="center"/>
          </w:tcPr>
          <w:p w:rsidR="00E251D3" w:rsidRDefault="00B13DF5">
            <w:pPr>
              <w:spacing w:after="0"/>
              <w:ind w:left="135"/>
            </w:pP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астрономии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астрофизики</w:t>
            </w:r>
            <w:proofErr w:type="spellEnd"/>
          </w:p>
        </w:tc>
        <w:tc>
          <w:tcPr>
            <w:tcW w:w="128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251D3" w:rsidRPr="000D6571" w:rsidRDefault="00E251D3">
            <w:pPr>
              <w:spacing w:after="0"/>
              <w:ind w:left="135"/>
              <w:rPr>
                <w:lang w:val="ru-RU"/>
              </w:rPr>
            </w:pPr>
          </w:p>
        </w:tc>
      </w:tr>
      <w:tr w:rsidR="00E251D3" w:rsidTr="004C2B32">
        <w:trPr>
          <w:trHeight w:val="144"/>
          <w:tblCellSpacing w:w="20" w:type="nil"/>
        </w:trPr>
        <w:tc>
          <w:tcPr>
            <w:tcW w:w="6763" w:type="dxa"/>
            <w:gridSpan w:val="2"/>
            <w:tcMar>
              <w:top w:w="50" w:type="dxa"/>
              <w:left w:w="100" w:type="dxa"/>
            </w:tcMar>
            <w:vAlign w:val="center"/>
          </w:tcPr>
          <w:p w:rsidR="00E251D3" w:rsidRDefault="00B13DF5">
            <w:pPr>
              <w:spacing w:after="0"/>
              <w:ind w:left="135"/>
            </w:pPr>
            <w:r>
              <w:rPr>
                <w:rFonts w:ascii="Times New Roman" w:hAnsi="Times New Roman"/>
                <w:color w:val="000000"/>
                <w:sz w:val="24"/>
              </w:rPr>
              <w:lastRenderedPageBreak/>
              <w:t>Итого по разделу</w:t>
            </w:r>
          </w:p>
        </w:tc>
        <w:tc>
          <w:tcPr>
            <w:tcW w:w="128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7 </w:t>
            </w:r>
          </w:p>
        </w:tc>
        <w:tc>
          <w:tcPr>
            <w:tcW w:w="5997" w:type="dxa"/>
            <w:gridSpan w:val="3"/>
            <w:tcMar>
              <w:top w:w="50" w:type="dxa"/>
              <w:left w:w="100" w:type="dxa"/>
            </w:tcMar>
            <w:vAlign w:val="center"/>
          </w:tcPr>
          <w:p w:rsidR="00E251D3" w:rsidRDefault="00E251D3"/>
        </w:tc>
      </w:tr>
      <w:tr w:rsidR="00E251D3">
        <w:trPr>
          <w:trHeight w:val="144"/>
          <w:tblCellSpacing w:w="20" w:type="nil"/>
        </w:trPr>
        <w:tc>
          <w:tcPr>
            <w:tcW w:w="0" w:type="auto"/>
            <w:gridSpan w:val="6"/>
            <w:tcMar>
              <w:top w:w="50" w:type="dxa"/>
              <w:left w:w="100" w:type="dxa"/>
            </w:tcMar>
            <w:vAlign w:val="center"/>
          </w:tcPr>
          <w:p w:rsidR="00E251D3" w:rsidRDefault="00B13DF5">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E251D3" w:rsidRPr="00564640" w:rsidTr="004C2B32">
        <w:trPr>
          <w:trHeight w:val="144"/>
          <w:tblCellSpacing w:w="20" w:type="nil"/>
        </w:trPr>
        <w:tc>
          <w:tcPr>
            <w:tcW w:w="1023" w:type="dxa"/>
            <w:tcMar>
              <w:top w:w="50" w:type="dxa"/>
              <w:left w:w="100" w:type="dxa"/>
            </w:tcMar>
            <w:vAlign w:val="center"/>
          </w:tcPr>
          <w:p w:rsidR="00E251D3" w:rsidRDefault="00B13DF5">
            <w:pPr>
              <w:spacing w:after="0"/>
            </w:pPr>
            <w:r>
              <w:rPr>
                <w:rFonts w:ascii="Times New Roman" w:hAnsi="Times New Roman"/>
                <w:color w:val="000000"/>
                <w:sz w:val="24"/>
              </w:rPr>
              <w:t>6.1</w:t>
            </w:r>
          </w:p>
        </w:tc>
        <w:tc>
          <w:tcPr>
            <w:tcW w:w="5740" w:type="dxa"/>
            <w:tcMar>
              <w:top w:w="50" w:type="dxa"/>
              <w:left w:w="100" w:type="dxa"/>
            </w:tcMar>
            <w:vAlign w:val="center"/>
          </w:tcPr>
          <w:p w:rsidR="00E251D3" w:rsidRDefault="00B13DF5">
            <w:pPr>
              <w:spacing w:after="0"/>
              <w:ind w:left="135"/>
            </w:pPr>
            <w:proofErr w:type="spellStart"/>
            <w:r>
              <w:rPr>
                <w:rFonts w:ascii="Times New Roman" w:hAnsi="Times New Roman"/>
                <w:color w:val="000000"/>
                <w:sz w:val="24"/>
              </w:rPr>
              <w:t>Обобщающее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28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0 </w:t>
            </w:r>
          </w:p>
        </w:tc>
        <w:tc>
          <w:tcPr>
            <w:tcW w:w="1935"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251D3" w:rsidRPr="000D6571" w:rsidRDefault="00E251D3">
            <w:pPr>
              <w:spacing w:after="0"/>
              <w:ind w:left="135"/>
              <w:rPr>
                <w:lang w:val="ru-RU"/>
              </w:rPr>
            </w:pPr>
          </w:p>
        </w:tc>
      </w:tr>
      <w:tr w:rsidR="00E251D3" w:rsidTr="004C2B32">
        <w:trPr>
          <w:trHeight w:val="144"/>
          <w:tblCellSpacing w:w="20" w:type="nil"/>
        </w:trPr>
        <w:tc>
          <w:tcPr>
            <w:tcW w:w="6763" w:type="dxa"/>
            <w:gridSpan w:val="2"/>
            <w:tcMar>
              <w:top w:w="50" w:type="dxa"/>
              <w:left w:w="100" w:type="dxa"/>
            </w:tcMar>
            <w:vAlign w:val="center"/>
          </w:tcPr>
          <w:p w:rsidR="00E251D3" w:rsidRDefault="00B13DF5">
            <w:pPr>
              <w:spacing w:after="0"/>
              <w:ind w:left="135"/>
            </w:pPr>
            <w:r>
              <w:rPr>
                <w:rFonts w:ascii="Times New Roman" w:hAnsi="Times New Roman"/>
                <w:color w:val="000000"/>
                <w:sz w:val="24"/>
              </w:rPr>
              <w:t>Итого по разделу</w:t>
            </w:r>
          </w:p>
        </w:tc>
        <w:tc>
          <w:tcPr>
            <w:tcW w:w="128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4 </w:t>
            </w:r>
          </w:p>
        </w:tc>
        <w:tc>
          <w:tcPr>
            <w:tcW w:w="5997" w:type="dxa"/>
            <w:gridSpan w:val="3"/>
            <w:tcMar>
              <w:top w:w="50" w:type="dxa"/>
              <w:left w:w="100" w:type="dxa"/>
            </w:tcMar>
            <w:vAlign w:val="center"/>
          </w:tcPr>
          <w:p w:rsidR="00E251D3" w:rsidRDefault="00E251D3"/>
        </w:tc>
      </w:tr>
      <w:tr w:rsidR="00E251D3" w:rsidTr="004C2B32">
        <w:trPr>
          <w:trHeight w:val="144"/>
          <w:tblCellSpacing w:w="20" w:type="nil"/>
        </w:trPr>
        <w:tc>
          <w:tcPr>
            <w:tcW w:w="6763" w:type="dxa"/>
            <w:gridSpan w:val="2"/>
            <w:tcMar>
              <w:top w:w="50" w:type="dxa"/>
              <w:left w:w="100" w:type="dxa"/>
            </w:tcMar>
            <w:vAlign w:val="center"/>
          </w:tcPr>
          <w:p w:rsidR="00E251D3" w:rsidRDefault="00B13DF5">
            <w:pPr>
              <w:spacing w:after="0"/>
              <w:ind w:left="135"/>
            </w:pPr>
            <w:r>
              <w:rPr>
                <w:rFonts w:ascii="Times New Roman" w:hAnsi="Times New Roman"/>
                <w:color w:val="000000"/>
                <w:sz w:val="24"/>
              </w:rPr>
              <w:t>Резервное время</w:t>
            </w:r>
          </w:p>
        </w:tc>
        <w:tc>
          <w:tcPr>
            <w:tcW w:w="1280"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E251D3" w:rsidRDefault="00E251D3">
            <w:pPr>
              <w:spacing w:after="0"/>
              <w:ind w:left="135"/>
              <w:jc w:val="center"/>
            </w:pPr>
          </w:p>
        </w:tc>
        <w:tc>
          <w:tcPr>
            <w:tcW w:w="1935" w:type="dxa"/>
            <w:tcMar>
              <w:top w:w="50" w:type="dxa"/>
              <w:left w:w="100" w:type="dxa"/>
            </w:tcMar>
            <w:vAlign w:val="center"/>
          </w:tcPr>
          <w:p w:rsidR="00E251D3" w:rsidRDefault="00E251D3">
            <w:pPr>
              <w:spacing w:after="0"/>
              <w:ind w:left="135"/>
              <w:jc w:val="center"/>
            </w:pPr>
          </w:p>
        </w:tc>
        <w:tc>
          <w:tcPr>
            <w:tcW w:w="2221" w:type="dxa"/>
            <w:tcMar>
              <w:top w:w="50" w:type="dxa"/>
              <w:left w:w="100" w:type="dxa"/>
            </w:tcMar>
            <w:vAlign w:val="center"/>
          </w:tcPr>
          <w:p w:rsidR="00E251D3" w:rsidRDefault="00E251D3">
            <w:pPr>
              <w:spacing w:after="0"/>
              <w:ind w:left="135"/>
            </w:pPr>
          </w:p>
        </w:tc>
      </w:tr>
      <w:tr w:rsidR="00E251D3" w:rsidTr="004C2B32">
        <w:trPr>
          <w:trHeight w:val="144"/>
          <w:tblCellSpacing w:w="20" w:type="nil"/>
        </w:trPr>
        <w:tc>
          <w:tcPr>
            <w:tcW w:w="6763" w:type="dxa"/>
            <w:gridSpan w:val="2"/>
            <w:tcMar>
              <w:top w:w="50" w:type="dxa"/>
              <w:left w:w="100" w:type="dxa"/>
            </w:tcMar>
            <w:vAlign w:val="center"/>
          </w:tcPr>
          <w:p w:rsidR="00E251D3" w:rsidRPr="000D6571" w:rsidRDefault="00B13DF5">
            <w:pPr>
              <w:spacing w:after="0"/>
              <w:ind w:left="135"/>
              <w:rPr>
                <w:lang w:val="ru-RU"/>
              </w:rPr>
            </w:pPr>
            <w:r w:rsidRPr="000D6571">
              <w:rPr>
                <w:rFonts w:ascii="Times New Roman" w:hAnsi="Times New Roman"/>
                <w:color w:val="000000"/>
                <w:sz w:val="24"/>
                <w:lang w:val="ru-RU"/>
              </w:rPr>
              <w:t>ОБЩЕЕ КОЛИЧЕСТВО ЧАСОВ ПО ПРОГРАММЕ</w:t>
            </w:r>
          </w:p>
        </w:tc>
        <w:tc>
          <w:tcPr>
            <w:tcW w:w="1280" w:type="dxa"/>
            <w:tcMar>
              <w:top w:w="50" w:type="dxa"/>
              <w:left w:w="100" w:type="dxa"/>
            </w:tcMar>
            <w:vAlign w:val="center"/>
          </w:tcPr>
          <w:p w:rsidR="00E251D3" w:rsidRDefault="00B13DF5">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4 </w:t>
            </w:r>
          </w:p>
        </w:tc>
        <w:tc>
          <w:tcPr>
            <w:tcW w:w="1935" w:type="dxa"/>
            <w:tcMar>
              <w:top w:w="50" w:type="dxa"/>
              <w:left w:w="100" w:type="dxa"/>
            </w:tcMar>
            <w:vAlign w:val="center"/>
          </w:tcPr>
          <w:p w:rsidR="00E251D3" w:rsidRDefault="00B13DF5">
            <w:pPr>
              <w:spacing w:after="0"/>
              <w:ind w:left="135"/>
              <w:jc w:val="center"/>
            </w:pPr>
            <w:r>
              <w:rPr>
                <w:rFonts w:ascii="Times New Roman" w:hAnsi="Times New Roman"/>
                <w:color w:val="000000"/>
                <w:sz w:val="24"/>
              </w:rPr>
              <w:t xml:space="preserve"> 7 </w:t>
            </w:r>
          </w:p>
        </w:tc>
        <w:tc>
          <w:tcPr>
            <w:tcW w:w="2221" w:type="dxa"/>
            <w:tcMar>
              <w:top w:w="50" w:type="dxa"/>
              <w:left w:w="100" w:type="dxa"/>
            </w:tcMar>
            <w:vAlign w:val="center"/>
          </w:tcPr>
          <w:p w:rsidR="00E251D3" w:rsidRDefault="00E251D3"/>
        </w:tc>
      </w:tr>
    </w:tbl>
    <w:p w:rsidR="00E251D3" w:rsidRDefault="00E251D3">
      <w:pPr>
        <w:sectPr w:rsidR="00E251D3">
          <w:pgSz w:w="16383" w:h="11906" w:orient="landscape"/>
          <w:pgMar w:top="1134" w:right="850" w:bottom="1134" w:left="1701" w:header="720" w:footer="720" w:gutter="0"/>
          <w:cols w:space="720"/>
        </w:sectPr>
      </w:pPr>
    </w:p>
    <w:p w:rsidR="00E251D3" w:rsidRDefault="000D6571" w:rsidP="000D6571">
      <w:pPr>
        <w:tabs>
          <w:tab w:val="left" w:pos="2490"/>
        </w:tabs>
      </w:pPr>
      <w:r>
        <w:lastRenderedPageBreak/>
        <w:tab/>
      </w:r>
      <w:bookmarkStart w:id="12" w:name="block-51891053"/>
      <w:bookmarkEnd w:id="11"/>
      <w:r w:rsidR="00B13DF5">
        <w:rPr>
          <w:rFonts w:ascii="Times New Roman" w:hAnsi="Times New Roman"/>
          <w:b/>
          <w:color w:val="000000"/>
          <w:sz w:val="28"/>
        </w:rPr>
        <w:t xml:space="preserve"> ПОУРОЧНОЕ ПЛАНИРОВАНИЕ </w:t>
      </w:r>
    </w:p>
    <w:p w:rsidR="00E251D3" w:rsidRDefault="00B13DF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3"/>
        <w:gridCol w:w="7105"/>
        <w:gridCol w:w="1134"/>
        <w:gridCol w:w="1985"/>
        <w:gridCol w:w="2126"/>
      </w:tblGrid>
      <w:tr w:rsidR="00564640" w:rsidTr="00564640">
        <w:trPr>
          <w:trHeight w:val="144"/>
          <w:tblCellSpacing w:w="20" w:type="nil"/>
        </w:trPr>
        <w:tc>
          <w:tcPr>
            <w:tcW w:w="933" w:type="dxa"/>
            <w:vMerge w:val="restart"/>
            <w:tcMar>
              <w:top w:w="50" w:type="dxa"/>
              <w:left w:w="100" w:type="dxa"/>
            </w:tcMar>
            <w:vAlign w:val="center"/>
          </w:tcPr>
          <w:p w:rsidR="00564640" w:rsidRDefault="00564640">
            <w:pPr>
              <w:spacing w:after="0"/>
              <w:ind w:left="135"/>
            </w:pPr>
            <w:r>
              <w:rPr>
                <w:rFonts w:ascii="Times New Roman" w:hAnsi="Times New Roman"/>
                <w:b/>
                <w:color w:val="000000"/>
                <w:sz w:val="24"/>
              </w:rPr>
              <w:t xml:space="preserve">№ п/п </w:t>
            </w:r>
          </w:p>
          <w:p w:rsidR="00564640" w:rsidRDefault="00564640">
            <w:pPr>
              <w:spacing w:after="0"/>
              <w:ind w:left="135"/>
            </w:pPr>
          </w:p>
        </w:tc>
        <w:tc>
          <w:tcPr>
            <w:tcW w:w="7105" w:type="dxa"/>
            <w:vMerge w:val="restart"/>
            <w:tcMar>
              <w:top w:w="50" w:type="dxa"/>
              <w:left w:w="100" w:type="dxa"/>
            </w:tcMar>
            <w:vAlign w:val="center"/>
          </w:tcPr>
          <w:p w:rsidR="00564640" w:rsidRDefault="00564640">
            <w:pPr>
              <w:spacing w:after="0"/>
              <w:ind w:left="135"/>
            </w:pPr>
            <w:r>
              <w:rPr>
                <w:rFonts w:ascii="Times New Roman" w:hAnsi="Times New Roman"/>
                <w:b/>
                <w:color w:val="000000"/>
                <w:sz w:val="24"/>
              </w:rPr>
              <w:t xml:space="preserve">Тема урока </w:t>
            </w:r>
          </w:p>
          <w:p w:rsidR="00564640" w:rsidRDefault="00564640">
            <w:pPr>
              <w:spacing w:after="0"/>
              <w:ind w:left="135"/>
            </w:pPr>
          </w:p>
        </w:tc>
        <w:tc>
          <w:tcPr>
            <w:tcW w:w="5245" w:type="dxa"/>
            <w:gridSpan w:val="3"/>
            <w:tcMar>
              <w:top w:w="50" w:type="dxa"/>
              <w:left w:w="100" w:type="dxa"/>
            </w:tcMar>
            <w:vAlign w:val="center"/>
          </w:tcPr>
          <w:p w:rsidR="00564640" w:rsidRDefault="00564640">
            <w:pPr>
              <w:spacing w:after="0"/>
            </w:pPr>
            <w:r>
              <w:rPr>
                <w:rFonts w:ascii="Times New Roman" w:hAnsi="Times New Roman"/>
                <w:b/>
                <w:color w:val="000000"/>
                <w:sz w:val="24"/>
              </w:rPr>
              <w:t>Количество часов</w:t>
            </w:r>
          </w:p>
        </w:tc>
      </w:tr>
      <w:tr w:rsidR="00564640" w:rsidTr="00564640">
        <w:trPr>
          <w:trHeight w:val="144"/>
          <w:tblCellSpacing w:w="20" w:type="nil"/>
        </w:trPr>
        <w:tc>
          <w:tcPr>
            <w:tcW w:w="0" w:type="auto"/>
            <w:vMerge/>
            <w:tcBorders>
              <w:top w:val="nil"/>
            </w:tcBorders>
            <w:tcMar>
              <w:top w:w="50" w:type="dxa"/>
              <w:left w:w="100" w:type="dxa"/>
            </w:tcMar>
          </w:tcPr>
          <w:p w:rsidR="00564640" w:rsidRDefault="00564640"/>
        </w:tc>
        <w:tc>
          <w:tcPr>
            <w:tcW w:w="7105" w:type="dxa"/>
            <w:vMerge/>
            <w:tcBorders>
              <w:top w:val="nil"/>
            </w:tcBorders>
            <w:tcMar>
              <w:top w:w="50" w:type="dxa"/>
              <w:left w:w="100" w:type="dxa"/>
            </w:tcMar>
          </w:tcPr>
          <w:p w:rsidR="00564640" w:rsidRDefault="00564640"/>
        </w:tc>
        <w:tc>
          <w:tcPr>
            <w:tcW w:w="1134" w:type="dxa"/>
            <w:tcMar>
              <w:top w:w="50" w:type="dxa"/>
              <w:left w:w="100" w:type="dxa"/>
            </w:tcMar>
            <w:vAlign w:val="center"/>
          </w:tcPr>
          <w:p w:rsidR="00564640" w:rsidRDefault="00564640">
            <w:pPr>
              <w:spacing w:after="0"/>
              <w:ind w:left="135"/>
            </w:pPr>
            <w:r>
              <w:rPr>
                <w:rFonts w:ascii="Times New Roman" w:hAnsi="Times New Roman"/>
                <w:b/>
                <w:color w:val="000000"/>
                <w:sz w:val="24"/>
              </w:rPr>
              <w:t xml:space="preserve">Всего </w:t>
            </w:r>
          </w:p>
          <w:p w:rsidR="00564640" w:rsidRDefault="00564640">
            <w:pPr>
              <w:spacing w:after="0"/>
              <w:ind w:left="135"/>
            </w:pPr>
          </w:p>
        </w:tc>
        <w:tc>
          <w:tcPr>
            <w:tcW w:w="1985" w:type="dxa"/>
            <w:tcMar>
              <w:top w:w="50" w:type="dxa"/>
              <w:left w:w="100" w:type="dxa"/>
            </w:tcMar>
            <w:vAlign w:val="center"/>
          </w:tcPr>
          <w:p w:rsidR="00564640" w:rsidRDefault="00564640">
            <w:pPr>
              <w:spacing w:after="0"/>
              <w:ind w:left="135"/>
            </w:pPr>
            <w:r>
              <w:rPr>
                <w:rFonts w:ascii="Times New Roman" w:hAnsi="Times New Roman"/>
                <w:b/>
                <w:color w:val="000000"/>
                <w:sz w:val="24"/>
              </w:rPr>
              <w:t xml:space="preserve">Контрольные работы </w:t>
            </w:r>
          </w:p>
          <w:p w:rsidR="00564640" w:rsidRDefault="00564640">
            <w:pPr>
              <w:spacing w:after="0"/>
              <w:ind w:left="135"/>
            </w:pPr>
          </w:p>
        </w:tc>
        <w:tc>
          <w:tcPr>
            <w:tcW w:w="2126" w:type="dxa"/>
            <w:tcMar>
              <w:top w:w="50" w:type="dxa"/>
              <w:left w:w="100" w:type="dxa"/>
            </w:tcMar>
            <w:vAlign w:val="center"/>
          </w:tcPr>
          <w:p w:rsidR="00564640" w:rsidRDefault="00564640">
            <w:pPr>
              <w:spacing w:after="0"/>
              <w:ind w:left="135"/>
            </w:pPr>
            <w:r>
              <w:rPr>
                <w:rFonts w:ascii="Times New Roman" w:hAnsi="Times New Roman"/>
                <w:b/>
                <w:color w:val="000000"/>
                <w:sz w:val="24"/>
              </w:rPr>
              <w:t xml:space="preserve">Практические работы </w:t>
            </w:r>
          </w:p>
          <w:p w:rsidR="00564640" w:rsidRDefault="00564640">
            <w:pPr>
              <w:spacing w:after="0"/>
              <w:ind w:left="135"/>
            </w:pP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1</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Физика — наука о природе. Научные методы познания окружающего мира</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2</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3</w:t>
            </w:r>
          </w:p>
        </w:tc>
        <w:tc>
          <w:tcPr>
            <w:tcW w:w="710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Механическое движение. Относительность механического движения. </w:t>
            </w:r>
            <w:proofErr w:type="spellStart"/>
            <w:r>
              <w:rPr>
                <w:rFonts w:ascii="Times New Roman" w:hAnsi="Times New Roman"/>
                <w:color w:val="000000"/>
                <w:sz w:val="24"/>
              </w:rPr>
              <w:t>Перемещение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ускорение</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4</w:t>
            </w:r>
          </w:p>
        </w:tc>
        <w:tc>
          <w:tcPr>
            <w:tcW w:w="7105" w:type="dxa"/>
            <w:tcMar>
              <w:top w:w="50" w:type="dxa"/>
              <w:left w:w="100" w:type="dxa"/>
            </w:tcMar>
            <w:vAlign w:val="center"/>
          </w:tcPr>
          <w:p w:rsidR="00564640" w:rsidRDefault="00564640">
            <w:pPr>
              <w:spacing w:after="0"/>
              <w:ind w:left="135"/>
            </w:pPr>
            <w:proofErr w:type="spellStart"/>
            <w:r>
              <w:rPr>
                <w:rFonts w:ascii="Times New Roman" w:hAnsi="Times New Roman"/>
                <w:color w:val="000000"/>
                <w:sz w:val="24"/>
              </w:rPr>
              <w:t>Равномерное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прямолинейное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5</w:t>
            </w:r>
          </w:p>
        </w:tc>
        <w:tc>
          <w:tcPr>
            <w:tcW w:w="7105" w:type="dxa"/>
            <w:tcMar>
              <w:top w:w="50" w:type="dxa"/>
              <w:left w:w="100" w:type="dxa"/>
            </w:tcMar>
            <w:vAlign w:val="center"/>
          </w:tcPr>
          <w:p w:rsidR="00564640" w:rsidRDefault="00564640">
            <w:pPr>
              <w:spacing w:after="0"/>
              <w:ind w:left="135"/>
            </w:pPr>
            <w:proofErr w:type="spellStart"/>
            <w:r>
              <w:rPr>
                <w:rFonts w:ascii="Times New Roman" w:hAnsi="Times New Roman"/>
                <w:color w:val="000000"/>
                <w:sz w:val="24"/>
              </w:rPr>
              <w:t>Равноускоренное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прямолинейное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6</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Свободное падение. Ускорение свободного падения</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7</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Криволинейное движение. Движение материальной точки по окружности</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8</w:t>
            </w:r>
          </w:p>
        </w:tc>
        <w:tc>
          <w:tcPr>
            <w:tcW w:w="710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Принцип относительности Галилея. Инерциальные системы отсчета. </w:t>
            </w: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Ньютона</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9</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 xml:space="preserve">Масса тела. Сила. Принцип суперпозиции сил. </w:t>
            </w:r>
            <w:proofErr w:type="spellStart"/>
            <w:r w:rsidRPr="000D6571">
              <w:rPr>
                <w:rFonts w:ascii="Times New Roman" w:hAnsi="Times New Roman"/>
                <w:color w:val="000000"/>
                <w:sz w:val="24"/>
                <w:lang w:val="ru-RU"/>
              </w:rPr>
              <w:t>Второи</w:t>
            </w:r>
            <w:proofErr w:type="spellEnd"/>
            <w:r w:rsidRPr="000D6571">
              <w:rPr>
                <w:rFonts w:ascii="Times New Roman" w:hAnsi="Times New Roman"/>
                <w:color w:val="000000"/>
                <w:sz w:val="24"/>
                <w:lang w:val="ru-RU"/>
              </w:rPr>
              <w:t xml:space="preserve">̆ закон Ньютона для </w:t>
            </w:r>
            <w:proofErr w:type="spellStart"/>
            <w:r w:rsidRPr="000D6571">
              <w:rPr>
                <w:rFonts w:ascii="Times New Roman" w:hAnsi="Times New Roman"/>
                <w:color w:val="000000"/>
                <w:sz w:val="24"/>
                <w:lang w:val="ru-RU"/>
              </w:rPr>
              <w:t>материальнои</w:t>
            </w:r>
            <w:proofErr w:type="spellEnd"/>
            <w:r w:rsidRPr="000D6571">
              <w:rPr>
                <w:rFonts w:ascii="Times New Roman" w:hAnsi="Times New Roman"/>
                <w:color w:val="000000"/>
                <w:sz w:val="24"/>
                <w:lang w:val="ru-RU"/>
              </w:rPr>
              <w:t>̆ точки</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10</w:t>
            </w:r>
          </w:p>
        </w:tc>
        <w:tc>
          <w:tcPr>
            <w:tcW w:w="7105" w:type="dxa"/>
            <w:tcMar>
              <w:top w:w="50" w:type="dxa"/>
              <w:left w:w="100" w:type="dxa"/>
            </w:tcMar>
            <w:vAlign w:val="center"/>
          </w:tcPr>
          <w:p w:rsidR="00564640" w:rsidRPr="000D6571" w:rsidRDefault="00564640">
            <w:pPr>
              <w:spacing w:after="0"/>
              <w:ind w:left="135"/>
              <w:rPr>
                <w:lang w:val="ru-RU"/>
              </w:rPr>
            </w:pPr>
            <w:proofErr w:type="spellStart"/>
            <w:r w:rsidRPr="000D6571">
              <w:rPr>
                <w:rFonts w:ascii="Times New Roman" w:hAnsi="Times New Roman"/>
                <w:color w:val="000000"/>
                <w:sz w:val="24"/>
                <w:lang w:val="ru-RU"/>
              </w:rPr>
              <w:t>Третии</w:t>
            </w:r>
            <w:proofErr w:type="spellEnd"/>
            <w:r w:rsidRPr="000D6571">
              <w:rPr>
                <w:rFonts w:ascii="Times New Roman" w:hAnsi="Times New Roman"/>
                <w:color w:val="000000"/>
                <w:sz w:val="24"/>
                <w:lang w:val="ru-RU"/>
              </w:rPr>
              <w:t>̆ закон Ньютона для материальных точек</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11</w:t>
            </w:r>
          </w:p>
        </w:tc>
        <w:tc>
          <w:tcPr>
            <w:tcW w:w="710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Закон всемирного тяготения. Сила тяжести.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космическая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скорость</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12</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Сила упругости. Закон Гука. Вес тела</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13</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lastRenderedPageBreak/>
              <w:t>14</w:t>
            </w:r>
          </w:p>
        </w:tc>
        <w:tc>
          <w:tcPr>
            <w:tcW w:w="710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Поступательное и вращательное движение абсолютно </w:t>
            </w:r>
            <w:proofErr w:type="spellStart"/>
            <w:r w:rsidRPr="000D6571">
              <w:rPr>
                <w:rFonts w:ascii="Times New Roman" w:hAnsi="Times New Roman"/>
                <w:color w:val="000000"/>
                <w:sz w:val="24"/>
                <w:lang w:val="ru-RU"/>
              </w:rPr>
              <w:t>твёрдого</w:t>
            </w:r>
            <w:proofErr w:type="spellEnd"/>
            <w:r w:rsidRPr="000D6571">
              <w:rPr>
                <w:rFonts w:ascii="Times New Roman" w:hAnsi="Times New Roman"/>
                <w:color w:val="000000"/>
                <w:sz w:val="24"/>
                <w:lang w:val="ru-RU"/>
              </w:rPr>
              <w:t xml:space="preserve"> тела. </w:t>
            </w:r>
            <w:proofErr w:type="spellStart"/>
            <w:r>
              <w:rPr>
                <w:rFonts w:ascii="Times New Roman" w:hAnsi="Times New Roman"/>
                <w:color w:val="000000"/>
                <w:sz w:val="24"/>
              </w:rPr>
              <w:t>Момент</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Плечо</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равновесия</w:t>
            </w:r>
            <w:proofErr w:type="spellEnd"/>
            <w:r>
              <w:rPr>
                <w:rFonts w:ascii="Times New Roman" w:hAnsi="Times New Roman"/>
                <w:color w:val="000000"/>
                <w:sz w:val="24"/>
              </w:rPr>
              <w:t xml:space="preserve"> </w:t>
            </w:r>
            <w:proofErr w:type="spellStart"/>
            <w:r>
              <w:rPr>
                <w:rFonts w:ascii="Times New Roman" w:hAnsi="Times New Roman"/>
                <w:color w:val="000000"/>
                <w:sz w:val="24"/>
              </w:rPr>
              <w:t>твёрдого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15</w:t>
            </w:r>
          </w:p>
        </w:tc>
        <w:tc>
          <w:tcPr>
            <w:tcW w:w="710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proofErr w:type="spellStart"/>
            <w:r>
              <w:rPr>
                <w:rFonts w:ascii="Times New Roman" w:hAnsi="Times New Roman"/>
                <w:color w:val="000000"/>
                <w:sz w:val="24"/>
              </w:rPr>
              <w:t>Реактивное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16</w:t>
            </w:r>
          </w:p>
        </w:tc>
        <w:tc>
          <w:tcPr>
            <w:tcW w:w="710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Работа и мощность силы. Кинетическая энергия материальной̆ точки.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кинетической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17</w:t>
            </w:r>
          </w:p>
        </w:tc>
        <w:tc>
          <w:tcPr>
            <w:tcW w:w="710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Потенциальная энергия. Потенциальная энергия упруго </w:t>
            </w:r>
            <w:proofErr w:type="spellStart"/>
            <w:r w:rsidRPr="000D6571">
              <w:rPr>
                <w:rFonts w:ascii="Times New Roman" w:hAnsi="Times New Roman"/>
                <w:color w:val="000000"/>
                <w:sz w:val="24"/>
                <w:lang w:val="ru-RU"/>
              </w:rPr>
              <w:t>деформированнои</w:t>
            </w:r>
            <w:proofErr w:type="spellEnd"/>
            <w:r w:rsidRPr="000D6571">
              <w:rPr>
                <w:rFonts w:ascii="Times New Roman" w:hAnsi="Times New Roman"/>
                <w:color w:val="000000"/>
                <w:sz w:val="24"/>
                <w:lang w:val="ru-RU"/>
              </w:rPr>
              <w:t xml:space="preserve">̆ пружины. </w:t>
            </w:r>
            <w:proofErr w:type="spellStart"/>
            <w:r>
              <w:rPr>
                <w:rFonts w:ascii="Times New Roman" w:hAnsi="Times New Roman"/>
                <w:color w:val="000000"/>
                <w:sz w:val="24"/>
              </w:rPr>
              <w:t>Потенциальная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вблизи</w:t>
            </w:r>
            <w:proofErr w:type="spellEnd"/>
            <w:r>
              <w:rPr>
                <w:rFonts w:ascii="Times New Roman" w:hAnsi="Times New Roman"/>
                <w:color w:val="000000"/>
                <w:sz w:val="24"/>
              </w:rPr>
              <w:t xml:space="preserve"> поверхности Земли</w:t>
            </w:r>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18</w:t>
            </w:r>
          </w:p>
        </w:tc>
        <w:tc>
          <w:tcPr>
            <w:tcW w:w="710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Потенциальные и </w:t>
            </w:r>
            <w:proofErr w:type="spellStart"/>
            <w:r w:rsidRPr="000D6571">
              <w:rPr>
                <w:rFonts w:ascii="Times New Roman" w:hAnsi="Times New Roman"/>
                <w:color w:val="000000"/>
                <w:sz w:val="24"/>
                <w:lang w:val="ru-RU"/>
              </w:rPr>
              <w:t>непотенциальные</w:t>
            </w:r>
            <w:proofErr w:type="spellEnd"/>
            <w:r w:rsidRPr="000D6571">
              <w:rPr>
                <w:rFonts w:ascii="Times New Roman" w:hAnsi="Times New Roman"/>
                <w:color w:val="000000"/>
                <w:sz w:val="24"/>
                <w:lang w:val="ru-RU"/>
              </w:rPr>
              <w:t xml:space="preserve"> силы. Связь работы </w:t>
            </w:r>
            <w:proofErr w:type="spellStart"/>
            <w:r w:rsidRPr="000D6571">
              <w:rPr>
                <w:rFonts w:ascii="Times New Roman" w:hAnsi="Times New Roman"/>
                <w:color w:val="000000"/>
                <w:sz w:val="24"/>
                <w:lang w:val="ru-RU"/>
              </w:rPr>
              <w:t>непотенциальных</w:t>
            </w:r>
            <w:proofErr w:type="spellEnd"/>
            <w:r w:rsidRPr="000D6571">
              <w:rPr>
                <w:rFonts w:ascii="Times New Roman" w:hAnsi="Times New Roman"/>
                <w:color w:val="000000"/>
                <w:sz w:val="24"/>
                <w:lang w:val="ru-RU"/>
              </w:rPr>
              <w:t xml:space="preserve"> сил с изменением </w:t>
            </w:r>
            <w:proofErr w:type="spellStart"/>
            <w:r w:rsidRPr="000D6571">
              <w:rPr>
                <w:rFonts w:ascii="Times New Roman" w:hAnsi="Times New Roman"/>
                <w:color w:val="000000"/>
                <w:sz w:val="24"/>
                <w:lang w:val="ru-RU"/>
              </w:rPr>
              <w:t>механическои</w:t>
            </w:r>
            <w:proofErr w:type="spellEnd"/>
            <w:r w:rsidRPr="000D6571">
              <w:rPr>
                <w:rFonts w:ascii="Times New Roman" w:hAnsi="Times New Roman"/>
                <w:color w:val="000000"/>
                <w:sz w:val="24"/>
                <w:lang w:val="ru-RU"/>
              </w:rPr>
              <w:t xml:space="preserve">̆ энергии системы тел.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механическои</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19</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20</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21</w:t>
            </w:r>
          </w:p>
        </w:tc>
        <w:tc>
          <w:tcPr>
            <w:tcW w:w="710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Основные положения молекулярно-кинетической теории. </w:t>
            </w:r>
            <w:proofErr w:type="spellStart"/>
            <w:r>
              <w:rPr>
                <w:rFonts w:ascii="Times New Roman" w:hAnsi="Times New Roman"/>
                <w:color w:val="000000"/>
                <w:sz w:val="24"/>
              </w:rPr>
              <w:t>Броуновское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Диффузия</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22</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23</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Масса молекул. Количество вещества. Постоянная Авогадро</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24</w:t>
            </w:r>
          </w:p>
        </w:tc>
        <w:tc>
          <w:tcPr>
            <w:tcW w:w="710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Тепловое равновесие. Температура и её измерение. </w:t>
            </w:r>
            <w:proofErr w:type="spellStart"/>
            <w:r>
              <w:rPr>
                <w:rFonts w:ascii="Times New Roman" w:hAnsi="Times New Roman"/>
                <w:color w:val="000000"/>
                <w:sz w:val="24"/>
              </w:rPr>
              <w:t>Шкала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температур</w:t>
            </w:r>
            <w:proofErr w:type="spellEnd"/>
            <w:r>
              <w:rPr>
                <w:rFonts w:ascii="Times New Roman" w:hAnsi="Times New Roman"/>
                <w:color w:val="000000"/>
                <w:sz w:val="24"/>
              </w:rPr>
              <w:t xml:space="preserve"> </w:t>
            </w:r>
            <w:proofErr w:type="spellStart"/>
            <w:r>
              <w:rPr>
                <w:rFonts w:ascii="Times New Roman" w:hAnsi="Times New Roman"/>
                <w:color w:val="000000"/>
                <w:sz w:val="24"/>
              </w:rPr>
              <w:t>Цельсия</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25</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Идеальный газ в МКТ. Основное уравнение МКТ</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lastRenderedPageBreak/>
              <w:t>26</w:t>
            </w:r>
          </w:p>
        </w:tc>
        <w:tc>
          <w:tcPr>
            <w:tcW w:w="710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Менделеева-Клапейрона</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27</w:t>
            </w:r>
          </w:p>
        </w:tc>
        <w:tc>
          <w:tcPr>
            <w:tcW w:w="7105" w:type="dxa"/>
            <w:tcMar>
              <w:top w:w="50" w:type="dxa"/>
              <w:left w:w="100" w:type="dxa"/>
            </w:tcMar>
            <w:vAlign w:val="center"/>
          </w:tcPr>
          <w:p w:rsidR="00564640" w:rsidRDefault="00564640">
            <w:pPr>
              <w:spacing w:after="0"/>
              <w:ind w:left="135"/>
            </w:pP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Дальтона</w:t>
            </w:r>
            <w:proofErr w:type="spellEnd"/>
            <w:r>
              <w:rPr>
                <w:rFonts w:ascii="Times New Roman" w:hAnsi="Times New Roman"/>
                <w:color w:val="000000"/>
                <w:sz w:val="24"/>
              </w:rPr>
              <w:t xml:space="preserve">. </w:t>
            </w:r>
            <w:proofErr w:type="spellStart"/>
            <w:r>
              <w:rPr>
                <w:rFonts w:ascii="Times New Roman" w:hAnsi="Times New Roman"/>
                <w:color w:val="000000"/>
                <w:sz w:val="24"/>
              </w:rPr>
              <w:t>Газовые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законы</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28</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29</w:t>
            </w:r>
          </w:p>
        </w:tc>
        <w:tc>
          <w:tcPr>
            <w:tcW w:w="7105" w:type="dxa"/>
            <w:tcMar>
              <w:top w:w="50" w:type="dxa"/>
              <w:left w:w="100" w:type="dxa"/>
            </w:tcMar>
            <w:vAlign w:val="center"/>
          </w:tcPr>
          <w:p w:rsidR="00564640" w:rsidRPr="000D6571" w:rsidRDefault="00564640">
            <w:pPr>
              <w:spacing w:after="0"/>
              <w:ind w:left="135"/>
              <w:rPr>
                <w:lang w:val="ru-RU"/>
              </w:rPr>
            </w:pPr>
            <w:proofErr w:type="spellStart"/>
            <w:r w:rsidRPr="000D6571">
              <w:rPr>
                <w:rFonts w:ascii="Times New Roman" w:hAnsi="Times New Roman"/>
                <w:color w:val="000000"/>
                <w:sz w:val="24"/>
                <w:lang w:val="ru-RU"/>
              </w:rPr>
              <w:t>Изопроцессы</w:t>
            </w:r>
            <w:proofErr w:type="spellEnd"/>
            <w:r w:rsidRPr="000D6571">
              <w:rPr>
                <w:rFonts w:ascii="Times New Roman" w:hAnsi="Times New Roman"/>
                <w:color w:val="000000"/>
                <w:sz w:val="24"/>
                <w:lang w:val="ru-RU"/>
              </w:rPr>
              <w:t xml:space="preserve"> в идеальном газе и их графическое представление</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30</w:t>
            </w:r>
          </w:p>
        </w:tc>
        <w:tc>
          <w:tcPr>
            <w:tcW w:w="710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Внутренняя энергия </w:t>
            </w:r>
            <w:proofErr w:type="spellStart"/>
            <w:r w:rsidRPr="000D6571">
              <w:rPr>
                <w:rFonts w:ascii="Times New Roman" w:hAnsi="Times New Roman"/>
                <w:color w:val="000000"/>
                <w:sz w:val="24"/>
                <w:lang w:val="ru-RU"/>
              </w:rPr>
              <w:t>термодинамическои</w:t>
            </w:r>
            <w:proofErr w:type="spellEnd"/>
            <w:r w:rsidRPr="000D6571">
              <w:rPr>
                <w:rFonts w:ascii="Times New Roman" w:hAnsi="Times New Roman"/>
                <w:color w:val="000000"/>
                <w:sz w:val="24"/>
                <w:lang w:val="ru-RU"/>
              </w:rPr>
              <w:t xml:space="preserve">̆ системы и способы её изменения. </w:t>
            </w:r>
            <w:proofErr w:type="spellStart"/>
            <w:r>
              <w:rPr>
                <w:rFonts w:ascii="Times New Roman" w:hAnsi="Times New Roman"/>
                <w:color w:val="000000"/>
                <w:sz w:val="24"/>
              </w:rPr>
              <w:t>Количество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теплоты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одноатомного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идеального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газа</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31</w:t>
            </w:r>
          </w:p>
        </w:tc>
        <w:tc>
          <w:tcPr>
            <w:tcW w:w="7105" w:type="dxa"/>
            <w:tcMar>
              <w:top w:w="50" w:type="dxa"/>
              <w:left w:w="100" w:type="dxa"/>
            </w:tcMar>
            <w:vAlign w:val="center"/>
          </w:tcPr>
          <w:p w:rsidR="00564640" w:rsidRDefault="00564640">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теплопередачи</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32</w:t>
            </w:r>
          </w:p>
        </w:tc>
        <w:tc>
          <w:tcPr>
            <w:tcW w:w="710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Удельная </w:t>
            </w:r>
            <w:proofErr w:type="spellStart"/>
            <w:r w:rsidRPr="000D6571">
              <w:rPr>
                <w:rFonts w:ascii="Times New Roman" w:hAnsi="Times New Roman"/>
                <w:color w:val="000000"/>
                <w:sz w:val="24"/>
                <w:lang w:val="ru-RU"/>
              </w:rPr>
              <w:t>теплоёмкость</w:t>
            </w:r>
            <w:proofErr w:type="spellEnd"/>
            <w:r w:rsidRPr="000D6571">
              <w:rPr>
                <w:rFonts w:ascii="Times New Roman" w:hAnsi="Times New Roman"/>
                <w:color w:val="000000"/>
                <w:sz w:val="24"/>
                <w:lang w:val="ru-RU"/>
              </w:rPr>
              <w:t xml:space="preserve"> вещества. Количество теплоты при теплопередаче. </w:t>
            </w:r>
            <w:proofErr w:type="spellStart"/>
            <w:r>
              <w:rPr>
                <w:rFonts w:ascii="Times New Roman" w:hAnsi="Times New Roman"/>
                <w:color w:val="000000"/>
                <w:sz w:val="24"/>
              </w:rPr>
              <w:t>Адиабатный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33</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 xml:space="preserve">Первый закон термодинамики и его применение к </w:t>
            </w:r>
            <w:proofErr w:type="spellStart"/>
            <w:r w:rsidRPr="000D6571">
              <w:rPr>
                <w:rFonts w:ascii="Times New Roman" w:hAnsi="Times New Roman"/>
                <w:color w:val="000000"/>
                <w:sz w:val="24"/>
                <w:lang w:val="ru-RU"/>
              </w:rPr>
              <w:t>изопроцессам</w:t>
            </w:r>
            <w:proofErr w:type="spellEnd"/>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34</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Необратимость процессов в природе. Второй закон термодинамики</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35</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Принцип действия и КПД тепловой машины</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36</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Цикл Карно и его КПД</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37</w:t>
            </w:r>
          </w:p>
        </w:tc>
        <w:tc>
          <w:tcPr>
            <w:tcW w:w="7105" w:type="dxa"/>
            <w:tcMar>
              <w:top w:w="50" w:type="dxa"/>
              <w:left w:w="100" w:type="dxa"/>
            </w:tcMar>
            <w:vAlign w:val="center"/>
          </w:tcPr>
          <w:p w:rsidR="00564640" w:rsidRDefault="00564640">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теплоэнергетики</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38</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Обобщающий урок «Молекулярная физика. Основы термодинамики»</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39</w:t>
            </w:r>
          </w:p>
        </w:tc>
        <w:tc>
          <w:tcPr>
            <w:tcW w:w="710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Контрольная работа по теме «Молекулярная физика.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термодинамики</w:t>
            </w:r>
            <w:proofErr w:type="spellEnd"/>
            <w:r>
              <w:rPr>
                <w:rFonts w:ascii="Times New Roman" w:hAnsi="Times New Roman"/>
                <w:color w:val="000000"/>
                <w:sz w:val="24"/>
              </w:rPr>
              <w:t>»</w:t>
            </w:r>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40</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Парообразование и конденсация. Испарение и кипение</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41</w:t>
            </w:r>
          </w:p>
        </w:tc>
        <w:tc>
          <w:tcPr>
            <w:tcW w:w="710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Абсолютная и относительная влажность воздуха. </w:t>
            </w:r>
            <w:proofErr w:type="spellStart"/>
            <w:r>
              <w:rPr>
                <w:rFonts w:ascii="Times New Roman" w:hAnsi="Times New Roman"/>
                <w:color w:val="000000"/>
                <w:sz w:val="24"/>
              </w:rPr>
              <w:t>Насыщенный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пар</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lastRenderedPageBreak/>
              <w:t>42</w:t>
            </w:r>
          </w:p>
        </w:tc>
        <w:tc>
          <w:tcPr>
            <w:tcW w:w="7105" w:type="dxa"/>
            <w:tcMar>
              <w:top w:w="50" w:type="dxa"/>
              <w:left w:w="100" w:type="dxa"/>
            </w:tcMar>
            <w:vAlign w:val="center"/>
          </w:tcPr>
          <w:p w:rsidR="00564640" w:rsidRDefault="00564640">
            <w:pPr>
              <w:spacing w:after="0"/>
              <w:ind w:left="135"/>
            </w:pPr>
            <w:proofErr w:type="spellStart"/>
            <w:r w:rsidRPr="000D6571">
              <w:rPr>
                <w:rFonts w:ascii="Times New Roman" w:hAnsi="Times New Roman"/>
                <w:color w:val="000000"/>
                <w:sz w:val="24"/>
                <w:lang w:val="ru-RU"/>
              </w:rPr>
              <w:t>Твёрдое</w:t>
            </w:r>
            <w:proofErr w:type="spellEnd"/>
            <w:r w:rsidRPr="000D6571">
              <w:rPr>
                <w:rFonts w:ascii="Times New Roman" w:hAnsi="Times New Roman"/>
                <w:color w:val="000000"/>
                <w:sz w:val="24"/>
                <w:lang w:val="ru-RU"/>
              </w:rPr>
              <w:t xml:space="preserve"> тело. Кристаллические и аморфные тела. Анизотропия </w:t>
            </w:r>
            <w:proofErr w:type="spellStart"/>
            <w:r w:rsidRPr="000D6571">
              <w:rPr>
                <w:rFonts w:ascii="Times New Roman" w:hAnsi="Times New Roman"/>
                <w:color w:val="000000"/>
                <w:sz w:val="24"/>
                <w:lang w:val="ru-RU"/>
              </w:rPr>
              <w:t>свойств</w:t>
            </w:r>
            <w:proofErr w:type="spellEnd"/>
            <w:r w:rsidRPr="000D6571">
              <w:rPr>
                <w:rFonts w:ascii="Times New Roman" w:hAnsi="Times New Roman"/>
                <w:color w:val="000000"/>
                <w:sz w:val="24"/>
                <w:lang w:val="ru-RU"/>
              </w:rPr>
              <w:t xml:space="preserve"> кристаллов. Жидкие кристаллы.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43</w:t>
            </w:r>
          </w:p>
        </w:tc>
        <w:tc>
          <w:tcPr>
            <w:tcW w:w="710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Плавление и кристаллизация. Удельная теплота плавления. </w:t>
            </w:r>
            <w:proofErr w:type="spellStart"/>
            <w:r>
              <w:rPr>
                <w:rFonts w:ascii="Times New Roman" w:hAnsi="Times New Roman"/>
                <w:color w:val="000000"/>
                <w:sz w:val="24"/>
              </w:rPr>
              <w:t>Сублимация</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44</w:t>
            </w:r>
          </w:p>
        </w:tc>
        <w:tc>
          <w:tcPr>
            <w:tcW w:w="7105" w:type="dxa"/>
            <w:tcMar>
              <w:top w:w="50" w:type="dxa"/>
              <w:left w:w="100" w:type="dxa"/>
            </w:tcMar>
            <w:vAlign w:val="center"/>
          </w:tcPr>
          <w:p w:rsidR="00564640" w:rsidRDefault="00564640">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баланса</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45</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 xml:space="preserve">Электризация тел. </w:t>
            </w:r>
            <w:proofErr w:type="spellStart"/>
            <w:r w:rsidRPr="000D6571">
              <w:rPr>
                <w:rFonts w:ascii="Times New Roman" w:hAnsi="Times New Roman"/>
                <w:color w:val="000000"/>
                <w:sz w:val="24"/>
                <w:lang w:val="ru-RU"/>
              </w:rPr>
              <w:t>Электрическии</w:t>
            </w:r>
            <w:proofErr w:type="spellEnd"/>
            <w:r w:rsidRPr="000D6571">
              <w:rPr>
                <w:rFonts w:ascii="Times New Roman" w:hAnsi="Times New Roman"/>
                <w:color w:val="000000"/>
                <w:sz w:val="24"/>
                <w:lang w:val="ru-RU"/>
              </w:rPr>
              <w:t>̆ заряд. Два вида электрических зарядов</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46</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47</w:t>
            </w:r>
          </w:p>
        </w:tc>
        <w:tc>
          <w:tcPr>
            <w:tcW w:w="7105" w:type="dxa"/>
            <w:tcMar>
              <w:top w:w="50" w:type="dxa"/>
              <w:left w:w="100" w:type="dxa"/>
            </w:tcMar>
            <w:vAlign w:val="center"/>
          </w:tcPr>
          <w:p w:rsidR="00564640" w:rsidRPr="00176CF6" w:rsidRDefault="00564640">
            <w:pPr>
              <w:spacing w:after="0"/>
              <w:ind w:left="135"/>
              <w:rPr>
                <w:lang w:val="ru-RU"/>
              </w:rPr>
            </w:pPr>
            <w:proofErr w:type="spellStart"/>
            <w:r w:rsidRPr="000D6571">
              <w:rPr>
                <w:rFonts w:ascii="Times New Roman" w:hAnsi="Times New Roman"/>
                <w:color w:val="000000"/>
                <w:sz w:val="24"/>
                <w:lang w:val="ru-RU"/>
              </w:rPr>
              <w:t>Взаимодействие</w:t>
            </w:r>
            <w:proofErr w:type="spellEnd"/>
            <w:r w:rsidRPr="000D6571">
              <w:rPr>
                <w:rFonts w:ascii="Times New Roman" w:hAnsi="Times New Roman"/>
                <w:color w:val="000000"/>
                <w:sz w:val="24"/>
                <w:lang w:val="ru-RU"/>
              </w:rPr>
              <w:t xml:space="preserve"> зарядов. Закон Кулона. </w:t>
            </w:r>
            <w:proofErr w:type="spellStart"/>
            <w:r w:rsidRPr="00176CF6">
              <w:rPr>
                <w:rFonts w:ascii="Times New Roman" w:hAnsi="Times New Roman"/>
                <w:color w:val="000000"/>
                <w:sz w:val="24"/>
                <w:lang w:val="ru-RU"/>
              </w:rPr>
              <w:t>Точечныи</w:t>
            </w:r>
            <w:proofErr w:type="spellEnd"/>
            <w:r w:rsidRPr="00176CF6">
              <w:rPr>
                <w:rFonts w:ascii="Times New Roman" w:hAnsi="Times New Roman"/>
                <w:color w:val="000000"/>
                <w:sz w:val="24"/>
                <w:lang w:val="ru-RU"/>
              </w:rPr>
              <w:t xml:space="preserve">̆ </w:t>
            </w:r>
            <w:proofErr w:type="spellStart"/>
            <w:r w:rsidRPr="00176CF6">
              <w:rPr>
                <w:rFonts w:ascii="Times New Roman" w:hAnsi="Times New Roman"/>
                <w:color w:val="000000"/>
                <w:sz w:val="24"/>
                <w:lang w:val="ru-RU"/>
              </w:rPr>
              <w:t>электрическии</w:t>
            </w:r>
            <w:proofErr w:type="spellEnd"/>
            <w:r w:rsidRPr="00176CF6">
              <w:rPr>
                <w:rFonts w:ascii="Times New Roman" w:hAnsi="Times New Roman"/>
                <w:color w:val="000000"/>
                <w:sz w:val="24"/>
                <w:lang w:val="ru-RU"/>
              </w:rPr>
              <w:t>̆ заряд</w:t>
            </w:r>
          </w:p>
        </w:tc>
        <w:tc>
          <w:tcPr>
            <w:tcW w:w="1134" w:type="dxa"/>
            <w:tcMar>
              <w:top w:w="50" w:type="dxa"/>
              <w:left w:w="100" w:type="dxa"/>
            </w:tcMar>
            <w:vAlign w:val="center"/>
          </w:tcPr>
          <w:p w:rsidR="00564640" w:rsidRDefault="00564640">
            <w:pPr>
              <w:spacing w:after="0"/>
              <w:ind w:left="135"/>
              <w:jc w:val="center"/>
            </w:pPr>
            <w:r w:rsidRPr="00176C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48</w:t>
            </w:r>
          </w:p>
        </w:tc>
        <w:tc>
          <w:tcPr>
            <w:tcW w:w="7105" w:type="dxa"/>
            <w:tcMar>
              <w:top w:w="50" w:type="dxa"/>
              <w:left w:w="100" w:type="dxa"/>
            </w:tcMar>
            <w:vAlign w:val="center"/>
          </w:tcPr>
          <w:p w:rsidR="00564640" w:rsidRDefault="00564640">
            <w:pPr>
              <w:spacing w:after="0"/>
              <w:ind w:left="135"/>
            </w:pPr>
            <w:proofErr w:type="spellStart"/>
            <w:r w:rsidRPr="000D6571">
              <w:rPr>
                <w:rFonts w:ascii="Times New Roman" w:hAnsi="Times New Roman"/>
                <w:color w:val="000000"/>
                <w:sz w:val="24"/>
                <w:lang w:val="ru-RU"/>
              </w:rPr>
              <w:t>Напряжённость</w:t>
            </w:r>
            <w:proofErr w:type="spellEnd"/>
            <w:r w:rsidRPr="000D6571">
              <w:rPr>
                <w:rFonts w:ascii="Times New Roman" w:hAnsi="Times New Roman"/>
                <w:color w:val="000000"/>
                <w:sz w:val="24"/>
                <w:lang w:val="ru-RU"/>
              </w:rPr>
              <w:t xml:space="preserve"> электрического поля. Принцип суперпозиции электрических </w:t>
            </w:r>
            <w:proofErr w:type="spellStart"/>
            <w:r w:rsidRPr="000D6571">
              <w:rPr>
                <w:rFonts w:ascii="Times New Roman" w:hAnsi="Times New Roman"/>
                <w:color w:val="000000"/>
                <w:sz w:val="24"/>
                <w:lang w:val="ru-RU"/>
              </w:rPr>
              <w:t>полеи</w:t>
            </w:r>
            <w:proofErr w:type="spellEnd"/>
            <w:r w:rsidRPr="000D6571">
              <w:rPr>
                <w:rFonts w:ascii="Times New Roman" w:hAnsi="Times New Roman"/>
                <w:color w:val="000000"/>
                <w:sz w:val="24"/>
                <w:lang w:val="ru-RU"/>
              </w:rPr>
              <w:t xml:space="preserve">̆. </w:t>
            </w:r>
            <w:proofErr w:type="spellStart"/>
            <w:r>
              <w:rPr>
                <w:rFonts w:ascii="Times New Roman" w:hAnsi="Times New Roman"/>
                <w:color w:val="000000"/>
                <w:sz w:val="24"/>
              </w:rPr>
              <w:t>Линии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напряжённости</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49</w:t>
            </w:r>
          </w:p>
        </w:tc>
        <w:tc>
          <w:tcPr>
            <w:tcW w:w="710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Работа сил электростатического поля. Потенциал. </w:t>
            </w: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потенциалов</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50</w:t>
            </w:r>
          </w:p>
        </w:tc>
        <w:tc>
          <w:tcPr>
            <w:tcW w:w="710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Проводники и диэлектрики в электростатическом поле. </w:t>
            </w:r>
            <w:proofErr w:type="spellStart"/>
            <w:r>
              <w:rPr>
                <w:rFonts w:ascii="Times New Roman" w:hAnsi="Times New Roman"/>
                <w:color w:val="000000"/>
                <w:sz w:val="24"/>
              </w:rPr>
              <w:t>Диэлектрическая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проницаемость</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51</w:t>
            </w:r>
          </w:p>
        </w:tc>
        <w:tc>
          <w:tcPr>
            <w:tcW w:w="7105" w:type="dxa"/>
            <w:tcMar>
              <w:top w:w="50" w:type="dxa"/>
              <w:left w:w="100" w:type="dxa"/>
            </w:tcMar>
            <w:vAlign w:val="center"/>
          </w:tcPr>
          <w:p w:rsidR="00564640" w:rsidRDefault="00564640">
            <w:pPr>
              <w:spacing w:after="0"/>
              <w:ind w:left="135"/>
            </w:pPr>
            <w:proofErr w:type="spellStart"/>
            <w:r>
              <w:rPr>
                <w:rFonts w:ascii="Times New Roman" w:hAnsi="Times New Roman"/>
                <w:color w:val="000000"/>
                <w:sz w:val="24"/>
              </w:rPr>
              <w:t>Электроёмкость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Конденсатор</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52</w:t>
            </w:r>
          </w:p>
        </w:tc>
        <w:tc>
          <w:tcPr>
            <w:tcW w:w="7105" w:type="dxa"/>
            <w:tcMar>
              <w:top w:w="50" w:type="dxa"/>
              <w:left w:w="100" w:type="dxa"/>
            </w:tcMar>
            <w:vAlign w:val="center"/>
          </w:tcPr>
          <w:p w:rsidR="00564640" w:rsidRPr="000D6571" w:rsidRDefault="00564640">
            <w:pPr>
              <w:spacing w:after="0"/>
              <w:ind w:left="135"/>
              <w:rPr>
                <w:lang w:val="ru-RU"/>
              </w:rPr>
            </w:pPr>
            <w:proofErr w:type="spellStart"/>
            <w:r w:rsidRPr="000D6571">
              <w:rPr>
                <w:rFonts w:ascii="Times New Roman" w:hAnsi="Times New Roman"/>
                <w:color w:val="000000"/>
                <w:sz w:val="24"/>
                <w:lang w:val="ru-RU"/>
              </w:rPr>
              <w:t>Электроёмкость</w:t>
            </w:r>
            <w:proofErr w:type="spellEnd"/>
            <w:r w:rsidRPr="000D6571">
              <w:rPr>
                <w:rFonts w:ascii="Times New Roman" w:hAnsi="Times New Roman"/>
                <w:color w:val="000000"/>
                <w:sz w:val="24"/>
                <w:lang w:val="ru-RU"/>
              </w:rPr>
              <w:t xml:space="preserve"> плоского конденсатора. Энергия заряженного конденсатора</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53</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 xml:space="preserve">Лабораторная работа "Измерение </w:t>
            </w:r>
            <w:proofErr w:type="spellStart"/>
            <w:r w:rsidRPr="000D6571">
              <w:rPr>
                <w:rFonts w:ascii="Times New Roman" w:hAnsi="Times New Roman"/>
                <w:color w:val="000000"/>
                <w:sz w:val="24"/>
                <w:lang w:val="ru-RU"/>
              </w:rPr>
              <w:t>электроёмкости</w:t>
            </w:r>
            <w:proofErr w:type="spellEnd"/>
            <w:r w:rsidRPr="000D6571">
              <w:rPr>
                <w:rFonts w:ascii="Times New Roman" w:hAnsi="Times New Roman"/>
                <w:color w:val="000000"/>
                <w:sz w:val="24"/>
                <w:lang w:val="ru-RU"/>
              </w:rPr>
              <w:t xml:space="preserve"> конденсатора"</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r>
      <w:tr w:rsidR="00564640"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54</w:t>
            </w:r>
          </w:p>
        </w:tc>
        <w:tc>
          <w:tcPr>
            <w:tcW w:w="710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proofErr w:type="spellStart"/>
            <w:r>
              <w:rPr>
                <w:rFonts w:ascii="Times New Roman" w:hAnsi="Times New Roman"/>
                <w:color w:val="000000"/>
                <w:sz w:val="24"/>
              </w:rPr>
              <w:t>Электростатическая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Заземление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электроприборов</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55</w:t>
            </w:r>
          </w:p>
        </w:tc>
        <w:tc>
          <w:tcPr>
            <w:tcW w:w="710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proofErr w:type="spellStart"/>
            <w:r>
              <w:rPr>
                <w:rFonts w:ascii="Times New Roman" w:hAnsi="Times New Roman"/>
                <w:color w:val="000000"/>
                <w:sz w:val="24"/>
              </w:rPr>
              <w:t>Сопротивление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Ома</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участка</w:t>
            </w:r>
            <w:proofErr w:type="spellEnd"/>
            <w:r>
              <w:rPr>
                <w:rFonts w:ascii="Times New Roman" w:hAnsi="Times New Roman"/>
                <w:color w:val="000000"/>
                <w:sz w:val="24"/>
              </w:rPr>
              <w:t xml:space="preserve"> </w:t>
            </w:r>
            <w:proofErr w:type="spellStart"/>
            <w:r>
              <w:rPr>
                <w:rFonts w:ascii="Times New Roman" w:hAnsi="Times New Roman"/>
                <w:color w:val="000000"/>
                <w:sz w:val="24"/>
              </w:rPr>
              <w:t>цепи</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lastRenderedPageBreak/>
              <w:t>56</w:t>
            </w:r>
          </w:p>
        </w:tc>
        <w:tc>
          <w:tcPr>
            <w:tcW w:w="710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Последовательное, параллельное, смешанное соединение проводников.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смешанного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резисторов</w:t>
            </w:r>
            <w:proofErr w:type="spellEnd"/>
            <w:r>
              <w:rPr>
                <w:rFonts w:ascii="Times New Roman" w:hAnsi="Times New Roman"/>
                <w:color w:val="000000"/>
                <w:sz w:val="24"/>
              </w:rPr>
              <w:t>»</w:t>
            </w:r>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0.5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57</w:t>
            </w:r>
          </w:p>
        </w:tc>
        <w:tc>
          <w:tcPr>
            <w:tcW w:w="710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Работа и мощность электрического тока.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Джоуля-Ленца</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58</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0.5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59</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Резервный урок. Контрольная работа по теме "Электродинамика" / Всероссийская проверочная работа</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60</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Обобщающий урок «Электродинамика» / Всероссийская проверочная работа</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61</w:t>
            </w:r>
          </w:p>
        </w:tc>
        <w:tc>
          <w:tcPr>
            <w:tcW w:w="710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Электронная проводимость </w:t>
            </w:r>
            <w:proofErr w:type="spellStart"/>
            <w:r w:rsidRPr="000D6571">
              <w:rPr>
                <w:rFonts w:ascii="Times New Roman" w:hAnsi="Times New Roman"/>
                <w:color w:val="000000"/>
                <w:sz w:val="24"/>
                <w:lang w:val="ru-RU"/>
              </w:rPr>
              <w:t>твёрдых</w:t>
            </w:r>
            <w:proofErr w:type="spellEnd"/>
            <w:r w:rsidRPr="000D6571">
              <w:rPr>
                <w:rFonts w:ascii="Times New Roman" w:hAnsi="Times New Roman"/>
                <w:color w:val="000000"/>
                <w:sz w:val="24"/>
                <w:lang w:val="ru-RU"/>
              </w:rPr>
              <w:t xml:space="preserve"> металлов. Зависимость сопротивления металлов от температуры. </w:t>
            </w:r>
            <w:proofErr w:type="spellStart"/>
            <w:r>
              <w:rPr>
                <w:rFonts w:ascii="Times New Roman" w:hAnsi="Times New Roman"/>
                <w:color w:val="000000"/>
                <w:sz w:val="24"/>
              </w:rPr>
              <w:t>Сверхпроводимость</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62</w:t>
            </w:r>
          </w:p>
        </w:tc>
        <w:tc>
          <w:tcPr>
            <w:tcW w:w="7105" w:type="dxa"/>
            <w:tcMar>
              <w:top w:w="50" w:type="dxa"/>
              <w:left w:w="100" w:type="dxa"/>
            </w:tcMar>
            <w:vAlign w:val="center"/>
          </w:tcPr>
          <w:p w:rsidR="00564640" w:rsidRPr="000D6571" w:rsidRDefault="00564640">
            <w:pPr>
              <w:spacing w:after="0"/>
              <w:ind w:left="135"/>
              <w:rPr>
                <w:lang w:val="ru-RU"/>
              </w:rPr>
            </w:pPr>
            <w:proofErr w:type="spellStart"/>
            <w:r w:rsidRPr="000D6571">
              <w:rPr>
                <w:rFonts w:ascii="Times New Roman" w:hAnsi="Times New Roman"/>
                <w:color w:val="000000"/>
                <w:sz w:val="24"/>
                <w:lang w:val="ru-RU"/>
              </w:rPr>
              <w:t>Электрическии</w:t>
            </w:r>
            <w:proofErr w:type="spellEnd"/>
            <w:r w:rsidRPr="000D6571">
              <w:rPr>
                <w:rFonts w:ascii="Times New Roman" w:hAnsi="Times New Roman"/>
                <w:color w:val="000000"/>
                <w:sz w:val="24"/>
                <w:lang w:val="ru-RU"/>
              </w:rPr>
              <w:t xml:space="preserve">̆ ток в вакууме. </w:t>
            </w:r>
            <w:proofErr w:type="spellStart"/>
            <w:r w:rsidRPr="000D6571">
              <w:rPr>
                <w:rFonts w:ascii="Times New Roman" w:hAnsi="Times New Roman"/>
                <w:color w:val="000000"/>
                <w:sz w:val="24"/>
                <w:lang w:val="ru-RU"/>
              </w:rPr>
              <w:t>Свойства</w:t>
            </w:r>
            <w:proofErr w:type="spellEnd"/>
            <w:r w:rsidRPr="000D6571">
              <w:rPr>
                <w:rFonts w:ascii="Times New Roman" w:hAnsi="Times New Roman"/>
                <w:color w:val="000000"/>
                <w:sz w:val="24"/>
                <w:lang w:val="ru-RU"/>
              </w:rPr>
              <w:t xml:space="preserve"> электронных пучков</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63</w:t>
            </w:r>
          </w:p>
        </w:tc>
        <w:tc>
          <w:tcPr>
            <w:tcW w:w="7105" w:type="dxa"/>
            <w:tcMar>
              <w:top w:w="50" w:type="dxa"/>
              <w:left w:w="100" w:type="dxa"/>
            </w:tcMar>
            <w:vAlign w:val="center"/>
          </w:tcPr>
          <w:p w:rsidR="00564640" w:rsidRPr="00176CF6" w:rsidRDefault="00564640">
            <w:pPr>
              <w:spacing w:after="0"/>
              <w:ind w:left="135"/>
              <w:rPr>
                <w:lang w:val="ru-RU"/>
              </w:rPr>
            </w:pPr>
            <w:r w:rsidRPr="000D6571">
              <w:rPr>
                <w:rFonts w:ascii="Times New Roman" w:hAnsi="Times New Roman"/>
                <w:color w:val="000000"/>
                <w:sz w:val="24"/>
                <w:lang w:val="ru-RU"/>
              </w:rPr>
              <w:t xml:space="preserve">Полупроводники, их собственная и примесная проводимость. </w:t>
            </w:r>
            <w:proofErr w:type="spellStart"/>
            <w:r w:rsidRPr="000D6571">
              <w:rPr>
                <w:rFonts w:ascii="Times New Roman" w:hAnsi="Times New Roman"/>
                <w:color w:val="000000"/>
                <w:sz w:val="24"/>
                <w:lang w:val="ru-RU"/>
              </w:rPr>
              <w:t>Свойства</w:t>
            </w:r>
            <w:proofErr w:type="spellEnd"/>
            <w:r w:rsidRPr="000D6571">
              <w:rPr>
                <w:rFonts w:ascii="Times New Roman" w:hAnsi="Times New Roman"/>
                <w:color w:val="000000"/>
                <w:sz w:val="24"/>
                <w:lang w:val="ru-RU"/>
              </w:rPr>
              <w:t xml:space="preserve"> </w:t>
            </w:r>
            <w:r>
              <w:rPr>
                <w:rFonts w:ascii="Times New Roman" w:hAnsi="Times New Roman"/>
                <w:color w:val="000000"/>
                <w:sz w:val="24"/>
              </w:rPr>
              <w:t>p</w:t>
            </w:r>
            <w:r w:rsidRPr="000D6571">
              <w:rPr>
                <w:rFonts w:ascii="Times New Roman" w:hAnsi="Times New Roman"/>
                <w:color w:val="000000"/>
                <w:sz w:val="24"/>
                <w:lang w:val="ru-RU"/>
              </w:rPr>
              <w:t>—</w:t>
            </w:r>
            <w:r>
              <w:rPr>
                <w:rFonts w:ascii="Times New Roman" w:hAnsi="Times New Roman"/>
                <w:color w:val="000000"/>
                <w:sz w:val="24"/>
              </w:rPr>
              <w:t>n</w:t>
            </w:r>
            <w:r w:rsidRPr="000D6571">
              <w:rPr>
                <w:rFonts w:ascii="Times New Roman" w:hAnsi="Times New Roman"/>
                <w:color w:val="000000"/>
                <w:sz w:val="24"/>
                <w:lang w:val="ru-RU"/>
              </w:rPr>
              <w:t xml:space="preserve">-перехода. </w:t>
            </w:r>
            <w:r w:rsidRPr="00176CF6">
              <w:rPr>
                <w:rFonts w:ascii="Times New Roman" w:hAnsi="Times New Roman"/>
                <w:color w:val="000000"/>
                <w:sz w:val="24"/>
                <w:lang w:val="ru-RU"/>
              </w:rPr>
              <w:t>Полупроводниковые приборы</w:t>
            </w:r>
          </w:p>
        </w:tc>
        <w:tc>
          <w:tcPr>
            <w:tcW w:w="1134" w:type="dxa"/>
            <w:tcMar>
              <w:top w:w="50" w:type="dxa"/>
              <w:left w:w="100" w:type="dxa"/>
            </w:tcMar>
            <w:vAlign w:val="center"/>
          </w:tcPr>
          <w:p w:rsidR="00564640" w:rsidRDefault="00564640">
            <w:pPr>
              <w:spacing w:after="0"/>
              <w:ind w:left="135"/>
              <w:jc w:val="center"/>
            </w:pPr>
            <w:r w:rsidRPr="00176C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64</w:t>
            </w:r>
          </w:p>
        </w:tc>
        <w:tc>
          <w:tcPr>
            <w:tcW w:w="7105" w:type="dxa"/>
            <w:tcMar>
              <w:top w:w="50" w:type="dxa"/>
              <w:left w:w="100" w:type="dxa"/>
            </w:tcMar>
            <w:vAlign w:val="center"/>
          </w:tcPr>
          <w:p w:rsidR="00564640" w:rsidRDefault="00564640">
            <w:pPr>
              <w:spacing w:after="0"/>
              <w:ind w:left="135"/>
            </w:pPr>
            <w:proofErr w:type="spellStart"/>
            <w:r w:rsidRPr="000D6571">
              <w:rPr>
                <w:rFonts w:ascii="Times New Roman" w:hAnsi="Times New Roman"/>
                <w:color w:val="000000"/>
                <w:sz w:val="24"/>
                <w:lang w:val="ru-RU"/>
              </w:rPr>
              <w:t>Электрическии</w:t>
            </w:r>
            <w:proofErr w:type="spellEnd"/>
            <w:r w:rsidRPr="000D6571">
              <w:rPr>
                <w:rFonts w:ascii="Times New Roman" w:hAnsi="Times New Roman"/>
                <w:color w:val="000000"/>
                <w:sz w:val="24"/>
                <w:lang w:val="ru-RU"/>
              </w:rPr>
              <w:t xml:space="preserve">̆ ток в растворах и расплавах электролитов. </w:t>
            </w:r>
            <w:proofErr w:type="spellStart"/>
            <w:r>
              <w:rPr>
                <w:rFonts w:ascii="Times New Roman" w:hAnsi="Times New Roman"/>
                <w:color w:val="000000"/>
                <w:sz w:val="24"/>
              </w:rPr>
              <w:t>Электролитическая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диссоциация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Электролиз</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65</w:t>
            </w:r>
          </w:p>
        </w:tc>
        <w:tc>
          <w:tcPr>
            <w:tcW w:w="7105" w:type="dxa"/>
            <w:tcMar>
              <w:top w:w="50" w:type="dxa"/>
              <w:left w:w="100" w:type="dxa"/>
            </w:tcMar>
            <w:vAlign w:val="center"/>
          </w:tcPr>
          <w:p w:rsidR="00564640" w:rsidRDefault="00564640">
            <w:pPr>
              <w:spacing w:after="0"/>
              <w:ind w:left="135"/>
            </w:pPr>
            <w:proofErr w:type="spellStart"/>
            <w:r w:rsidRPr="000D6571">
              <w:rPr>
                <w:rFonts w:ascii="Times New Roman" w:hAnsi="Times New Roman"/>
                <w:color w:val="000000"/>
                <w:sz w:val="24"/>
                <w:lang w:val="ru-RU"/>
              </w:rPr>
              <w:t>Электрическии</w:t>
            </w:r>
            <w:proofErr w:type="spellEnd"/>
            <w:r w:rsidRPr="000D6571">
              <w:rPr>
                <w:rFonts w:ascii="Times New Roman" w:hAnsi="Times New Roman"/>
                <w:color w:val="000000"/>
                <w:sz w:val="24"/>
                <w:lang w:val="ru-RU"/>
              </w:rPr>
              <w:t xml:space="preserve">̆ ток в газах. </w:t>
            </w:r>
            <w:proofErr w:type="spellStart"/>
            <w:r w:rsidRPr="000D6571">
              <w:rPr>
                <w:rFonts w:ascii="Times New Roman" w:hAnsi="Times New Roman"/>
                <w:color w:val="000000"/>
                <w:sz w:val="24"/>
                <w:lang w:val="ru-RU"/>
              </w:rPr>
              <w:t>Самостоятельныи</w:t>
            </w:r>
            <w:proofErr w:type="spellEnd"/>
            <w:r w:rsidRPr="000D6571">
              <w:rPr>
                <w:rFonts w:ascii="Times New Roman" w:hAnsi="Times New Roman"/>
                <w:color w:val="000000"/>
                <w:sz w:val="24"/>
                <w:lang w:val="ru-RU"/>
              </w:rPr>
              <w:t xml:space="preserve">̆ и </w:t>
            </w:r>
            <w:proofErr w:type="spellStart"/>
            <w:r w:rsidRPr="000D6571">
              <w:rPr>
                <w:rFonts w:ascii="Times New Roman" w:hAnsi="Times New Roman"/>
                <w:color w:val="000000"/>
                <w:sz w:val="24"/>
                <w:lang w:val="ru-RU"/>
              </w:rPr>
              <w:t>несамостоятельныи</w:t>
            </w:r>
            <w:proofErr w:type="spellEnd"/>
            <w:r w:rsidRPr="000D6571">
              <w:rPr>
                <w:rFonts w:ascii="Times New Roman" w:hAnsi="Times New Roman"/>
                <w:color w:val="000000"/>
                <w:sz w:val="24"/>
                <w:lang w:val="ru-RU"/>
              </w:rPr>
              <w:t xml:space="preserve">̆ разряд. </w:t>
            </w:r>
            <w:proofErr w:type="spellStart"/>
            <w:r>
              <w:rPr>
                <w:rFonts w:ascii="Times New Roman" w:hAnsi="Times New Roman"/>
                <w:color w:val="000000"/>
                <w:sz w:val="24"/>
              </w:rPr>
              <w:t>Молния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Плазма</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66</w:t>
            </w:r>
          </w:p>
        </w:tc>
        <w:tc>
          <w:tcPr>
            <w:tcW w:w="710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Электрические приборы и устройства и их практическое применение.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67</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33" w:type="dxa"/>
            <w:tcMar>
              <w:top w:w="50" w:type="dxa"/>
              <w:left w:w="100" w:type="dxa"/>
            </w:tcMar>
            <w:vAlign w:val="center"/>
          </w:tcPr>
          <w:p w:rsidR="00564640" w:rsidRDefault="00564640">
            <w:pPr>
              <w:spacing w:after="0"/>
            </w:pPr>
            <w:r>
              <w:rPr>
                <w:rFonts w:ascii="Times New Roman" w:hAnsi="Times New Roman"/>
                <w:color w:val="000000"/>
                <w:sz w:val="24"/>
              </w:rPr>
              <w:t>68</w:t>
            </w:r>
          </w:p>
        </w:tc>
        <w:tc>
          <w:tcPr>
            <w:tcW w:w="710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Резервный урок. Обобщающий урок по темам 10 класса</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8038" w:type="dxa"/>
            <w:gridSpan w:val="2"/>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5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4 </w:t>
            </w:r>
          </w:p>
        </w:tc>
      </w:tr>
    </w:tbl>
    <w:p w:rsidR="00E251D3" w:rsidRDefault="00E251D3">
      <w:pPr>
        <w:sectPr w:rsidR="00E251D3">
          <w:pgSz w:w="16383" w:h="11906" w:orient="landscape"/>
          <w:pgMar w:top="1134" w:right="850" w:bottom="1134" w:left="1701" w:header="720" w:footer="720" w:gutter="0"/>
          <w:cols w:space="720"/>
        </w:sectPr>
      </w:pPr>
    </w:p>
    <w:p w:rsidR="00E251D3" w:rsidRDefault="00B13DF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3"/>
        <w:gridCol w:w="7085"/>
        <w:gridCol w:w="1134"/>
        <w:gridCol w:w="1985"/>
        <w:gridCol w:w="2126"/>
      </w:tblGrid>
      <w:tr w:rsidR="00564640" w:rsidTr="00564640">
        <w:trPr>
          <w:trHeight w:val="144"/>
          <w:tblCellSpacing w:w="20" w:type="nil"/>
        </w:trPr>
        <w:tc>
          <w:tcPr>
            <w:tcW w:w="953" w:type="dxa"/>
            <w:vMerge w:val="restart"/>
            <w:tcMar>
              <w:top w:w="50" w:type="dxa"/>
              <w:left w:w="100" w:type="dxa"/>
            </w:tcMar>
            <w:vAlign w:val="center"/>
          </w:tcPr>
          <w:p w:rsidR="00564640" w:rsidRDefault="00564640">
            <w:pPr>
              <w:spacing w:after="0"/>
              <w:ind w:left="135"/>
            </w:pPr>
            <w:r>
              <w:rPr>
                <w:rFonts w:ascii="Times New Roman" w:hAnsi="Times New Roman"/>
                <w:b/>
                <w:color w:val="000000"/>
                <w:sz w:val="24"/>
              </w:rPr>
              <w:t xml:space="preserve">№ п/п </w:t>
            </w:r>
          </w:p>
          <w:p w:rsidR="00564640" w:rsidRDefault="00564640">
            <w:pPr>
              <w:spacing w:after="0"/>
              <w:ind w:left="135"/>
            </w:pPr>
          </w:p>
        </w:tc>
        <w:tc>
          <w:tcPr>
            <w:tcW w:w="7085" w:type="dxa"/>
            <w:vMerge w:val="restart"/>
            <w:tcMar>
              <w:top w:w="50" w:type="dxa"/>
              <w:left w:w="100" w:type="dxa"/>
            </w:tcMar>
            <w:vAlign w:val="center"/>
          </w:tcPr>
          <w:p w:rsidR="00564640" w:rsidRDefault="00564640">
            <w:pPr>
              <w:spacing w:after="0"/>
              <w:ind w:left="135"/>
            </w:pPr>
            <w:r>
              <w:rPr>
                <w:rFonts w:ascii="Times New Roman" w:hAnsi="Times New Roman"/>
                <w:b/>
                <w:color w:val="000000"/>
                <w:sz w:val="24"/>
              </w:rPr>
              <w:t xml:space="preserve">Тема урока </w:t>
            </w:r>
          </w:p>
          <w:p w:rsidR="00564640" w:rsidRDefault="00564640">
            <w:pPr>
              <w:spacing w:after="0"/>
              <w:ind w:left="135"/>
            </w:pPr>
          </w:p>
        </w:tc>
        <w:tc>
          <w:tcPr>
            <w:tcW w:w="5245" w:type="dxa"/>
            <w:gridSpan w:val="3"/>
            <w:tcMar>
              <w:top w:w="50" w:type="dxa"/>
              <w:left w:w="100" w:type="dxa"/>
            </w:tcMar>
            <w:vAlign w:val="center"/>
          </w:tcPr>
          <w:p w:rsidR="00564640" w:rsidRDefault="00564640">
            <w:pPr>
              <w:spacing w:after="0"/>
            </w:pPr>
            <w:r>
              <w:rPr>
                <w:rFonts w:ascii="Times New Roman" w:hAnsi="Times New Roman"/>
                <w:b/>
                <w:color w:val="000000"/>
                <w:sz w:val="24"/>
              </w:rPr>
              <w:t>Количество часов</w:t>
            </w:r>
          </w:p>
        </w:tc>
      </w:tr>
      <w:tr w:rsidR="00564640" w:rsidTr="00564640">
        <w:trPr>
          <w:trHeight w:val="144"/>
          <w:tblCellSpacing w:w="20" w:type="nil"/>
        </w:trPr>
        <w:tc>
          <w:tcPr>
            <w:tcW w:w="0" w:type="auto"/>
            <w:vMerge/>
            <w:tcBorders>
              <w:top w:val="nil"/>
            </w:tcBorders>
            <w:tcMar>
              <w:top w:w="50" w:type="dxa"/>
              <w:left w:w="100" w:type="dxa"/>
            </w:tcMar>
          </w:tcPr>
          <w:p w:rsidR="00564640" w:rsidRDefault="00564640"/>
        </w:tc>
        <w:tc>
          <w:tcPr>
            <w:tcW w:w="7085" w:type="dxa"/>
            <w:vMerge/>
            <w:tcBorders>
              <w:top w:val="nil"/>
            </w:tcBorders>
            <w:tcMar>
              <w:top w:w="50" w:type="dxa"/>
              <w:left w:w="100" w:type="dxa"/>
            </w:tcMar>
          </w:tcPr>
          <w:p w:rsidR="00564640" w:rsidRDefault="00564640"/>
        </w:tc>
        <w:tc>
          <w:tcPr>
            <w:tcW w:w="1134" w:type="dxa"/>
            <w:tcMar>
              <w:top w:w="50" w:type="dxa"/>
              <w:left w:w="100" w:type="dxa"/>
            </w:tcMar>
            <w:vAlign w:val="center"/>
          </w:tcPr>
          <w:p w:rsidR="00564640" w:rsidRDefault="00564640">
            <w:pPr>
              <w:spacing w:after="0"/>
              <w:ind w:left="135"/>
            </w:pPr>
            <w:r>
              <w:rPr>
                <w:rFonts w:ascii="Times New Roman" w:hAnsi="Times New Roman"/>
                <w:b/>
                <w:color w:val="000000"/>
                <w:sz w:val="24"/>
              </w:rPr>
              <w:t xml:space="preserve">Всего </w:t>
            </w:r>
          </w:p>
          <w:p w:rsidR="00564640" w:rsidRDefault="00564640">
            <w:pPr>
              <w:spacing w:after="0"/>
              <w:ind w:left="135"/>
            </w:pPr>
          </w:p>
        </w:tc>
        <w:tc>
          <w:tcPr>
            <w:tcW w:w="1985" w:type="dxa"/>
            <w:tcMar>
              <w:top w:w="50" w:type="dxa"/>
              <w:left w:w="100" w:type="dxa"/>
            </w:tcMar>
            <w:vAlign w:val="center"/>
          </w:tcPr>
          <w:p w:rsidR="00564640" w:rsidRDefault="00564640">
            <w:pPr>
              <w:spacing w:after="0"/>
              <w:ind w:left="135"/>
            </w:pPr>
            <w:r>
              <w:rPr>
                <w:rFonts w:ascii="Times New Roman" w:hAnsi="Times New Roman"/>
                <w:b/>
                <w:color w:val="000000"/>
                <w:sz w:val="24"/>
              </w:rPr>
              <w:t xml:space="preserve">Контрольные работы </w:t>
            </w:r>
          </w:p>
          <w:p w:rsidR="00564640" w:rsidRDefault="00564640">
            <w:pPr>
              <w:spacing w:after="0"/>
              <w:ind w:left="135"/>
            </w:pPr>
          </w:p>
        </w:tc>
        <w:tc>
          <w:tcPr>
            <w:tcW w:w="2126" w:type="dxa"/>
            <w:tcMar>
              <w:top w:w="50" w:type="dxa"/>
              <w:left w:w="100" w:type="dxa"/>
            </w:tcMar>
            <w:vAlign w:val="center"/>
          </w:tcPr>
          <w:p w:rsidR="00564640" w:rsidRDefault="00564640">
            <w:pPr>
              <w:spacing w:after="0"/>
              <w:ind w:left="135"/>
            </w:pPr>
            <w:r>
              <w:rPr>
                <w:rFonts w:ascii="Times New Roman" w:hAnsi="Times New Roman"/>
                <w:b/>
                <w:color w:val="000000"/>
                <w:sz w:val="24"/>
              </w:rPr>
              <w:t xml:space="preserve">Практические работы </w:t>
            </w:r>
          </w:p>
          <w:p w:rsidR="00564640" w:rsidRDefault="00564640">
            <w:pPr>
              <w:spacing w:after="0"/>
              <w:ind w:left="135"/>
            </w:pP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1</w:t>
            </w:r>
          </w:p>
        </w:tc>
        <w:tc>
          <w:tcPr>
            <w:tcW w:w="708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proofErr w:type="spellStart"/>
            <w:r>
              <w:rPr>
                <w:rFonts w:ascii="Times New Roman" w:hAnsi="Times New Roman"/>
                <w:color w:val="000000"/>
                <w:sz w:val="24"/>
              </w:rPr>
              <w:t>Линии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магнитной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индукции</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2</w:t>
            </w:r>
          </w:p>
        </w:tc>
        <w:tc>
          <w:tcPr>
            <w:tcW w:w="708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3</w:t>
            </w:r>
          </w:p>
        </w:tc>
        <w:tc>
          <w:tcPr>
            <w:tcW w:w="708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Лабораторная работа «Изучение магнитного поля катушки с током»</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4</w:t>
            </w:r>
          </w:p>
        </w:tc>
        <w:tc>
          <w:tcPr>
            <w:tcW w:w="708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5</w:t>
            </w:r>
          </w:p>
        </w:tc>
        <w:tc>
          <w:tcPr>
            <w:tcW w:w="708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6</w:t>
            </w:r>
          </w:p>
        </w:tc>
        <w:tc>
          <w:tcPr>
            <w:tcW w:w="708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Электромагнитная индукция. Поток вектора магнитной индукции. ЭДС индукции. Закон электромагнитной индукции Фарадея</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7</w:t>
            </w:r>
          </w:p>
        </w:tc>
        <w:tc>
          <w:tcPr>
            <w:tcW w:w="708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Лабораторная работа «Исследование явления электромагнитной индукции»</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8</w:t>
            </w:r>
          </w:p>
        </w:tc>
        <w:tc>
          <w:tcPr>
            <w:tcW w:w="708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proofErr w:type="spellStart"/>
            <w:r>
              <w:rPr>
                <w:rFonts w:ascii="Times New Roman" w:hAnsi="Times New Roman"/>
                <w:color w:val="000000"/>
                <w:sz w:val="24"/>
              </w:rPr>
              <w:t>Электромагнитное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9</w:t>
            </w:r>
          </w:p>
        </w:tc>
        <w:tc>
          <w:tcPr>
            <w:tcW w:w="708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lastRenderedPageBreak/>
              <w:t>10</w:t>
            </w:r>
          </w:p>
        </w:tc>
        <w:tc>
          <w:tcPr>
            <w:tcW w:w="708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Обобщающий урок «Магнитное поле. Электромагнитная индукция»</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11</w:t>
            </w:r>
          </w:p>
        </w:tc>
        <w:tc>
          <w:tcPr>
            <w:tcW w:w="708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Контрольная работа по теме «Магнитное поле. </w:t>
            </w: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r>
              <w:rPr>
                <w:rFonts w:ascii="Times New Roman" w:hAnsi="Times New Roman"/>
                <w:color w:val="000000"/>
                <w:sz w:val="24"/>
              </w:rPr>
              <w:t>»</w:t>
            </w:r>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12</w:t>
            </w:r>
          </w:p>
        </w:tc>
        <w:tc>
          <w:tcPr>
            <w:tcW w:w="708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13</w:t>
            </w:r>
          </w:p>
        </w:tc>
        <w:tc>
          <w:tcPr>
            <w:tcW w:w="708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14</w:t>
            </w:r>
          </w:p>
        </w:tc>
        <w:tc>
          <w:tcPr>
            <w:tcW w:w="7085" w:type="dxa"/>
            <w:tcMar>
              <w:top w:w="50" w:type="dxa"/>
              <w:left w:w="100" w:type="dxa"/>
            </w:tcMar>
            <w:vAlign w:val="center"/>
          </w:tcPr>
          <w:p w:rsidR="00564640" w:rsidRDefault="00564640">
            <w:pPr>
              <w:spacing w:after="0"/>
              <w:ind w:left="135"/>
            </w:pPr>
            <w:proofErr w:type="spellStart"/>
            <w:r w:rsidRPr="000D6571">
              <w:rPr>
                <w:rFonts w:ascii="Times New Roman" w:hAnsi="Times New Roman"/>
                <w:color w:val="000000"/>
                <w:sz w:val="24"/>
                <w:lang w:val="ru-RU"/>
              </w:rPr>
              <w:t>Колебательныи</w:t>
            </w:r>
            <w:proofErr w:type="spellEnd"/>
            <w:r w:rsidRPr="000D6571">
              <w:rPr>
                <w:rFonts w:ascii="Times New Roman" w:hAnsi="Times New Roman"/>
                <w:color w:val="000000"/>
                <w:sz w:val="24"/>
                <w:lang w:val="ru-RU"/>
              </w:rPr>
              <w:t xml:space="preserve">̆ контур. Свободные электромагнитные колебания в идеальном колебательном контуре. </w:t>
            </w:r>
            <w:proofErr w:type="spellStart"/>
            <w:r>
              <w:rPr>
                <w:rFonts w:ascii="Times New Roman" w:hAnsi="Times New Roman"/>
                <w:color w:val="000000"/>
                <w:sz w:val="24"/>
              </w:rPr>
              <w:t>Аналогия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механическими</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колебаниями</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15</w:t>
            </w:r>
          </w:p>
        </w:tc>
        <w:tc>
          <w:tcPr>
            <w:tcW w:w="708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Формула Томсона. Закон сохранения энергии в идеальном колебательном контуре</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16</w:t>
            </w:r>
          </w:p>
        </w:tc>
        <w:tc>
          <w:tcPr>
            <w:tcW w:w="708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Представление о затухающих колебаниях. Вынужденные механические колебания. </w:t>
            </w:r>
            <w:proofErr w:type="spellStart"/>
            <w:r>
              <w:rPr>
                <w:rFonts w:ascii="Times New Roman" w:hAnsi="Times New Roman"/>
                <w:color w:val="000000"/>
                <w:sz w:val="24"/>
              </w:rPr>
              <w:t>Резонанс</w:t>
            </w:r>
            <w:proofErr w:type="spellEnd"/>
            <w:r>
              <w:rPr>
                <w:rFonts w:ascii="Times New Roman" w:hAnsi="Times New Roman"/>
                <w:color w:val="000000"/>
                <w:sz w:val="24"/>
              </w:rPr>
              <w:t xml:space="preserve">. </w:t>
            </w:r>
            <w:proofErr w:type="spellStart"/>
            <w:r>
              <w:rPr>
                <w:rFonts w:ascii="Times New Roman" w:hAnsi="Times New Roman"/>
                <w:color w:val="000000"/>
                <w:sz w:val="24"/>
              </w:rPr>
              <w:t>Вынужденные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17</w:t>
            </w:r>
          </w:p>
        </w:tc>
        <w:tc>
          <w:tcPr>
            <w:tcW w:w="7085" w:type="dxa"/>
            <w:tcMar>
              <w:top w:w="50" w:type="dxa"/>
              <w:left w:w="100" w:type="dxa"/>
            </w:tcMar>
            <w:vAlign w:val="center"/>
          </w:tcPr>
          <w:p w:rsidR="00564640" w:rsidRPr="000D6571" w:rsidRDefault="00564640">
            <w:pPr>
              <w:spacing w:after="0"/>
              <w:ind w:left="135"/>
              <w:rPr>
                <w:lang w:val="ru-RU"/>
              </w:rPr>
            </w:pPr>
            <w:proofErr w:type="spellStart"/>
            <w:r w:rsidRPr="000D6571">
              <w:rPr>
                <w:rFonts w:ascii="Times New Roman" w:hAnsi="Times New Roman"/>
                <w:color w:val="000000"/>
                <w:sz w:val="24"/>
                <w:lang w:val="ru-RU"/>
              </w:rPr>
              <w:t>Переменныи</w:t>
            </w:r>
            <w:proofErr w:type="spellEnd"/>
            <w:r w:rsidRPr="000D6571">
              <w:rPr>
                <w:rFonts w:ascii="Times New Roman" w:hAnsi="Times New Roman"/>
                <w:color w:val="000000"/>
                <w:sz w:val="24"/>
                <w:lang w:val="ru-RU"/>
              </w:rPr>
              <w:t xml:space="preserve">̆ ток. </w:t>
            </w:r>
            <w:proofErr w:type="spellStart"/>
            <w:r w:rsidRPr="000D6571">
              <w:rPr>
                <w:rFonts w:ascii="Times New Roman" w:hAnsi="Times New Roman"/>
                <w:color w:val="000000"/>
                <w:sz w:val="24"/>
                <w:lang w:val="ru-RU"/>
              </w:rPr>
              <w:t>Синусоидальныи</w:t>
            </w:r>
            <w:proofErr w:type="spellEnd"/>
            <w:r w:rsidRPr="000D6571">
              <w:rPr>
                <w:rFonts w:ascii="Times New Roman" w:hAnsi="Times New Roman"/>
                <w:color w:val="000000"/>
                <w:sz w:val="24"/>
                <w:lang w:val="ru-RU"/>
              </w:rPr>
              <w:t xml:space="preserve">̆ </w:t>
            </w:r>
            <w:proofErr w:type="spellStart"/>
            <w:r w:rsidRPr="000D6571">
              <w:rPr>
                <w:rFonts w:ascii="Times New Roman" w:hAnsi="Times New Roman"/>
                <w:color w:val="000000"/>
                <w:sz w:val="24"/>
                <w:lang w:val="ru-RU"/>
              </w:rPr>
              <w:t>переменныи</w:t>
            </w:r>
            <w:proofErr w:type="spellEnd"/>
            <w:r w:rsidRPr="000D6571">
              <w:rPr>
                <w:rFonts w:ascii="Times New Roman" w:hAnsi="Times New Roman"/>
                <w:color w:val="000000"/>
                <w:sz w:val="24"/>
                <w:lang w:val="ru-RU"/>
              </w:rPr>
              <w:t xml:space="preserve">̆ ток. Мощность переменного тока. Амплитудное и </w:t>
            </w:r>
            <w:proofErr w:type="spellStart"/>
            <w:r w:rsidRPr="000D6571">
              <w:rPr>
                <w:rFonts w:ascii="Times New Roman" w:hAnsi="Times New Roman"/>
                <w:color w:val="000000"/>
                <w:sz w:val="24"/>
                <w:lang w:val="ru-RU"/>
              </w:rPr>
              <w:t>действующее</w:t>
            </w:r>
            <w:proofErr w:type="spellEnd"/>
            <w:r w:rsidRPr="000D6571">
              <w:rPr>
                <w:rFonts w:ascii="Times New Roman" w:hAnsi="Times New Roman"/>
                <w:color w:val="000000"/>
                <w:sz w:val="24"/>
                <w:lang w:val="ru-RU"/>
              </w:rPr>
              <w:t xml:space="preserve"> значение силы тока и напряжения</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18</w:t>
            </w:r>
          </w:p>
        </w:tc>
        <w:tc>
          <w:tcPr>
            <w:tcW w:w="708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Трансформатор. Производство, передача и потребление электрической энергии</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19</w:t>
            </w:r>
          </w:p>
        </w:tc>
        <w:tc>
          <w:tcPr>
            <w:tcW w:w="708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20</w:t>
            </w:r>
          </w:p>
        </w:tc>
        <w:tc>
          <w:tcPr>
            <w:tcW w:w="708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 xml:space="preserve">Экологические риски при производстве электроэнергии. Культура использования электроэнергии в </w:t>
            </w:r>
            <w:proofErr w:type="spellStart"/>
            <w:r w:rsidRPr="000D6571">
              <w:rPr>
                <w:rFonts w:ascii="Times New Roman" w:hAnsi="Times New Roman"/>
                <w:color w:val="000000"/>
                <w:sz w:val="24"/>
                <w:lang w:val="ru-RU"/>
              </w:rPr>
              <w:t>повседневнои</w:t>
            </w:r>
            <w:proofErr w:type="spellEnd"/>
            <w:r w:rsidRPr="000D6571">
              <w:rPr>
                <w:rFonts w:ascii="Times New Roman" w:hAnsi="Times New Roman"/>
                <w:color w:val="000000"/>
                <w:sz w:val="24"/>
                <w:lang w:val="ru-RU"/>
              </w:rPr>
              <w:t>̆ жизни</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21</w:t>
            </w:r>
          </w:p>
        </w:tc>
        <w:tc>
          <w:tcPr>
            <w:tcW w:w="708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proofErr w:type="spellStart"/>
            <w:r>
              <w:rPr>
                <w:rFonts w:ascii="Times New Roman" w:hAnsi="Times New Roman"/>
                <w:color w:val="000000"/>
                <w:sz w:val="24"/>
              </w:rPr>
              <w:t>Поперечные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продольные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lastRenderedPageBreak/>
              <w:t>22</w:t>
            </w:r>
          </w:p>
        </w:tc>
        <w:tc>
          <w:tcPr>
            <w:tcW w:w="708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Звук. Скорость звука. Громкость звука. </w:t>
            </w:r>
            <w:proofErr w:type="spellStart"/>
            <w:r>
              <w:rPr>
                <w:rFonts w:ascii="Times New Roman" w:hAnsi="Times New Roman"/>
                <w:color w:val="000000"/>
                <w:sz w:val="24"/>
              </w:rPr>
              <w:t>Высота</w:t>
            </w:r>
            <w:proofErr w:type="spellEnd"/>
            <w:r>
              <w:rPr>
                <w:rFonts w:ascii="Times New Roman" w:hAnsi="Times New Roman"/>
                <w:color w:val="000000"/>
                <w:sz w:val="24"/>
              </w:rPr>
              <w:t xml:space="preserve"> </w:t>
            </w:r>
            <w:proofErr w:type="spellStart"/>
            <w:r>
              <w:rPr>
                <w:rFonts w:ascii="Times New Roman" w:hAnsi="Times New Roman"/>
                <w:color w:val="000000"/>
                <w:sz w:val="24"/>
              </w:rPr>
              <w:t>тона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Тембр</w:t>
            </w:r>
            <w:proofErr w:type="spellEnd"/>
            <w:r>
              <w:rPr>
                <w:rFonts w:ascii="Times New Roman" w:hAnsi="Times New Roman"/>
                <w:color w:val="000000"/>
                <w:sz w:val="24"/>
              </w:rPr>
              <w:t xml:space="preserve"> </w:t>
            </w:r>
            <w:proofErr w:type="spellStart"/>
            <w:r>
              <w:rPr>
                <w:rFonts w:ascii="Times New Roman" w:hAnsi="Times New Roman"/>
                <w:color w:val="000000"/>
                <w:sz w:val="24"/>
              </w:rPr>
              <w:t>звука</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23</w:t>
            </w:r>
          </w:p>
        </w:tc>
        <w:tc>
          <w:tcPr>
            <w:tcW w:w="708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Электромагнитные волны, их </w:t>
            </w:r>
            <w:proofErr w:type="spellStart"/>
            <w:r w:rsidRPr="000D6571">
              <w:rPr>
                <w:rFonts w:ascii="Times New Roman" w:hAnsi="Times New Roman"/>
                <w:color w:val="000000"/>
                <w:sz w:val="24"/>
                <w:lang w:val="ru-RU"/>
              </w:rPr>
              <w:t>свойства</w:t>
            </w:r>
            <w:proofErr w:type="spellEnd"/>
            <w:r w:rsidRPr="000D6571">
              <w:rPr>
                <w:rFonts w:ascii="Times New Roman" w:hAnsi="Times New Roman"/>
                <w:color w:val="000000"/>
                <w:sz w:val="24"/>
                <w:lang w:val="ru-RU"/>
              </w:rPr>
              <w:t xml:space="preserve"> и скорость. </w:t>
            </w:r>
            <w:proofErr w:type="spellStart"/>
            <w:r>
              <w:rPr>
                <w:rFonts w:ascii="Times New Roman" w:hAnsi="Times New Roman"/>
                <w:color w:val="000000"/>
                <w:sz w:val="24"/>
              </w:rPr>
              <w:t>Шкала</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24</w:t>
            </w:r>
          </w:p>
        </w:tc>
        <w:tc>
          <w:tcPr>
            <w:tcW w:w="7085" w:type="dxa"/>
            <w:tcMar>
              <w:top w:w="50" w:type="dxa"/>
              <w:left w:w="100" w:type="dxa"/>
            </w:tcMar>
            <w:vAlign w:val="center"/>
          </w:tcPr>
          <w:p w:rsidR="00564640" w:rsidRDefault="00564640">
            <w:pPr>
              <w:spacing w:after="0"/>
              <w:ind w:left="135"/>
            </w:pPr>
            <w:r w:rsidRPr="000D6571">
              <w:rPr>
                <w:rFonts w:ascii="Times New Roman" w:hAnsi="Times New Roman"/>
                <w:color w:val="000000"/>
                <w:sz w:val="24"/>
                <w:lang w:val="ru-RU"/>
              </w:rPr>
              <w:t xml:space="preserve">Принципы радиосвязи и телевидения. Развитие средств связи. </w:t>
            </w:r>
            <w:proofErr w:type="spellStart"/>
            <w:r>
              <w:rPr>
                <w:rFonts w:ascii="Times New Roman" w:hAnsi="Times New Roman"/>
                <w:color w:val="000000"/>
                <w:sz w:val="24"/>
              </w:rPr>
              <w:t>Радиолокация</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25</w:t>
            </w:r>
          </w:p>
        </w:tc>
        <w:tc>
          <w:tcPr>
            <w:tcW w:w="708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Контрольная работа «Колебания и волны»</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26</w:t>
            </w:r>
          </w:p>
        </w:tc>
        <w:tc>
          <w:tcPr>
            <w:tcW w:w="7085" w:type="dxa"/>
            <w:tcMar>
              <w:top w:w="50" w:type="dxa"/>
              <w:left w:w="100" w:type="dxa"/>
            </w:tcMar>
            <w:vAlign w:val="center"/>
          </w:tcPr>
          <w:p w:rsidR="00564640" w:rsidRPr="000D6571" w:rsidRDefault="00564640">
            <w:pPr>
              <w:spacing w:after="0"/>
              <w:ind w:left="135"/>
              <w:rPr>
                <w:lang w:val="ru-RU"/>
              </w:rPr>
            </w:pPr>
            <w:r w:rsidRPr="000D6571">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1134" w:type="dxa"/>
            <w:tcMar>
              <w:top w:w="50" w:type="dxa"/>
              <w:left w:w="100" w:type="dxa"/>
            </w:tcMar>
            <w:vAlign w:val="center"/>
          </w:tcPr>
          <w:p w:rsidR="00564640" w:rsidRDefault="00564640">
            <w:pPr>
              <w:spacing w:after="0"/>
              <w:ind w:left="135"/>
              <w:jc w:val="center"/>
            </w:pPr>
            <w:r w:rsidRPr="000D65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27</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Отражение света. Законы отражения света. Построение изображений в плоском зеркале</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28</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 xml:space="preserve">Преломление света. Полное внутреннее отражение. </w:t>
            </w:r>
            <w:proofErr w:type="spellStart"/>
            <w:r w:rsidRPr="00EE67E7">
              <w:rPr>
                <w:rFonts w:ascii="Times New Roman" w:hAnsi="Times New Roman"/>
                <w:color w:val="000000"/>
                <w:sz w:val="24"/>
                <w:lang w:val="ru-RU"/>
              </w:rPr>
              <w:t>Предельныи</w:t>
            </w:r>
            <w:proofErr w:type="spellEnd"/>
            <w:r w:rsidRPr="00EE67E7">
              <w:rPr>
                <w:rFonts w:ascii="Times New Roman" w:hAnsi="Times New Roman"/>
                <w:color w:val="000000"/>
                <w:sz w:val="24"/>
                <w:lang w:val="ru-RU"/>
              </w:rPr>
              <w:t>̆ угол полного внутреннего отражения</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29</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Лабораторная работа «Измерение показателя преломления стекла»</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30</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Линзы. Построение изображений в линзе. Формула тонкой линзы. Увеличение линзы</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31</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Лабораторная работа «Исследование свойств изображений в линзах»</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r>
      <w:tr w:rsid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32</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33</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Интерференция света. Дифракция света. Дифракционная решётка</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34</w:t>
            </w:r>
          </w:p>
        </w:tc>
        <w:tc>
          <w:tcPr>
            <w:tcW w:w="7085" w:type="dxa"/>
            <w:tcMar>
              <w:top w:w="50" w:type="dxa"/>
              <w:left w:w="100" w:type="dxa"/>
            </w:tcMar>
            <w:vAlign w:val="center"/>
          </w:tcPr>
          <w:p w:rsidR="00564640" w:rsidRPr="00EE67E7" w:rsidRDefault="00564640">
            <w:pPr>
              <w:spacing w:after="0"/>
              <w:ind w:left="135"/>
              <w:rPr>
                <w:lang w:val="ru-RU"/>
              </w:rPr>
            </w:pPr>
            <w:proofErr w:type="spellStart"/>
            <w:r w:rsidRPr="00EE67E7">
              <w:rPr>
                <w:rFonts w:ascii="Times New Roman" w:hAnsi="Times New Roman"/>
                <w:color w:val="000000"/>
                <w:sz w:val="24"/>
                <w:lang w:val="ru-RU"/>
              </w:rPr>
              <w:t>Поперечность</w:t>
            </w:r>
            <w:proofErr w:type="spellEnd"/>
            <w:r w:rsidRPr="00EE67E7">
              <w:rPr>
                <w:rFonts w:ascii="Times New Roman" w:hAnsi="Times New Roman"/>
                <w:color w:val="000000"/>
                <w:sz w:val="24"/>
                <w:lang w:val="ru-RU"/>
              </w:rPr>
              <w:t xml:space="preserve"> световых волн. Поляризация света</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35</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Оптические приборы и устройства и условия их безопасного применения</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36</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 xml:space="preserve">Границы применимости </w:t>
            </w:r>
            <w:proofErr w:type="spellStart"/>
            <w:r w:rsidRPr="00EE67E7">
              <w:rPr>
                <w:rFonts w:ascii="Times New Roman" w:hAnsi="Times New Roman"/>
                <w:color w:val="000000"/>
                <w:sz w:val="24"/>
                <w:lang w:val="ru-RU"/>
              </w:rPr>
              <w:t>классическои</w:t>
            </w:r>
            <w:proofErr w:type="spellEnd"/>
            <w:r w:rsidRPr="00EE67E7">
              <w:rPr>
                <w:rFonts w:ascii="Times New Roman" w:hAnsi="Times New Roman"/>
                <w:color w:val="000000"/>
                <w:sz w:val="24"/>
                <w:lang w:val="ru-RU"/>
              </w:rPr>
              <w:t xml:space="preserve">̆ механики. Постулаты </w:t>
            </w:r>
            <w:proofErr w:type="spellStart"/>
            <w:r w:rsidRPr="00EE67E7">
              <w:rPr>
                <w:rFonts w:ascii="Times New Roman" w:hAnsi="Times New Roman"/>
                <w:color w:val="000000"/>
                <w:sz w:val="24"/>
                <w:lang w:val="ru-RU"/>
              </w:rPr>
              <w:t>специальнои</w:t>
            </w:r>
            <w:proofErr w:type="spellEnd"/>
            <w:r w:rsidRPr="00EE67E7">
              <w:rPr>
                <w:rFonts w:ascii="Times New Roman" w:hAnsi="Times New Roman"/>
                <w:color w:val="000000"/>
                <w:sz w:val="24"/>
                <w:lang w:val="ru-RU"/>
              </w:rPr>
              <w:t>̆ теории относительности</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lastRenderedPageBreak/>
              <w:t>37</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Относительность одновременности. Замедление времени и сокращение длины</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38</w:t>
            </w:r>
          </w:p>
        </w:tc>
        <w:tc>
          <w:tcPr>
            <w:tcW w:w="7085" w:type="dxa"/>
            <w:tcMar>
              <w:top w:w="50" w:type="dxa"/>
              <w:left w:w="100" w:type="dxa"/>
            </w:tcMar>
            <w:vAlign w:val="center"/>
          </w:tcPr>
          <w:p w:rsidR="00564640" w:rsidRDefault="00564640">
            <w:pPr>
              <w:spacing w:after="0"/>
              <w:ind w:left="135"/>
            </w:pPr>
            <w:r w:rsidRPr="00EE67E7">
              <w:rPr>
                <w:rFonts w:ascii="Times New Roman" w:hAnsi="Times New Roman"/>
                <w:color w:val="000000"/>
                <w:sz w:val="24"/>
                <w:lang w:val="ru-RU"/>
              </w:rPr>
              <w:t xml:space="preserve">Энергия и импульс </w:t>
            </w:r>
            <w:proofErr w:type="spellStart"/>
            <w:r w:rsidRPr="00EE67E7">
              <w:rPr>
                <w:rFonts w:ascii="Times New Roman" w:hAnsi="Times New Roman"/>
                <w:color w:val="000000"/>
                <w:sz w:val="24"/>
                <w:lang w:val="ru-RU"/>
              </w:rPr>
              <w:t>релятивистскои</w:t>
            </w:r>
            <w:proofErr w:type="spellEnd"/>
            <w:r w:rsidRPr="00EE67E7">
              <w:rPr>
                <w:rFonts w:ascii="Times New Roman" w:hAnsi="Times New Roman"/>
                <w:color w:val="000000"/>
                <w:sz w:val="24"/>
                <w:lang w:val="ru-RU"/>
              </w:rPr>
              <w:t xml:space="preserve">̆ частицы. Связь массы с </w:t>
            </w:r>
            <w:proofErr w:type="spellStart"/>
            <w:r w:rsidRPr="00EE67E7">
              <w:rPr>
                <w:rFonts w:ascii="Times New Roman" w:hAnsi="Times New Roman"/>
                <w:color w:val="000000"/>
                <w:sz w:val="24"/>
                <w:lang w:val="ru-RU"/>
              </w:rPr>
              <w:t>энергиеи</w:t>
            </w:r>
            <w:proofErr w:type="spellEnd"/>
            <w:r w:rsidRPr="00EE67E7">
              <w:rPr>
                <w:rFonts w:ascii="Times New Roman" w:hAnsi="Times New Roman"/>
                <w:color w:val="000000"/>
                <w:sz w:val="24"/>
                <w:lang w:val="ru-RU"/>
              </w:rPr>
              <w:t xml:space="preserve">̆ и импульсом.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покоя</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39</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Контрольная работа «Оптика. Основы специальной теории относительности»</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40</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Фотоны. Формула Планка. Энергия и импульс фотона</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41</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Открытие и исследование фотоэффекта. Опыты А. Г. Столетова</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42</w:t>
            </w:r>
          </w:p>
        </w:tc>
        <w:tc>
          <w:tcPr>
            <w:tcW w:w="7085" w:type="dxa"/>
            <w:tcMar>
              <w:top w:w="50" w:type="dxa"/>
              <w:left w:w="100" w:type="dxa"/>
            </w:tcMar>
            <w:vAlign w:val="center"/>
          </w:tcPr>
          <w:p w:rsidR="00564640" w:rsidRDefault="00564640">
            <w:pPr>
              <w:spacing w:after="0"/>
              <w:ind w:left="135"/>
            </w:pPr>
            <w:r w:rsidRPr="00EE67E7">
              <w:rPr>
                <w:rFonts w:ascii="Times New Roman" w:hAnsi="Times New Roman"/>
                <w:color w:val="000000"/>
                <w:sz w:val="24"/>
                <w:lang w:val="ru-RU"/>
              </w:rPr>
              <w:t xml:space="preserve">Законы фотоэффекта. Уравнение </w:t>
            </w:r>
            <w:proofErr w:type="spellStart"/>
            <w:r w:rsidRPr="00EE67E7">
              <w:rPr>
                <w:rFonts w:ascii="Times New Roman" w:hAnsi="Times New Roman"/>
                <w:color w:val="000000"/>
                <w:sz w:val="24"/>
                <w:lang w:val="ru-RU"/>
              </w:rPr>
              <w:t>Эйнштейна</w:t>
            </w:r>
            <w:proofErr w:type="spellEnd"/>
            <w:r w:rsidRPr="00EE67E7">
              <w:rPr>
                <w:rFonts w:ascii="Times New Roman" w:hAnsi="Times New Roman"/>
                <w:color w:val="000000"/>
                <w:sz w:val="24"/>
                <w:lang w:val="ru-RU"/>
              </w:rPr>
              <w:t xml:space="preserve"> для фотоэффекта. </w:t>
            </w:r>
            <w:r>
              <w:rPr>
                <w:rFonts w:ascii="Times New Roman" w:hAnsi="Times New Roman"/>
                <w:color w:val="000000"/>
                <w:sz w:val="24"/>
              </w:rPr>
              <w:t>«</w:t>
            </w:r>
            <w:proofErr w:type="spellStart"/>
            <w:r>
              <w:rPr>
                <w:rFonts w:ascii="Times New Roman" w:hAnsi="Times New Roman"/>
                <w:color w:val="000000"/>
                <w:sz w:val="24"/>
              </w:rPr>
              <w:t>Красная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граница</w:t>
            </w:r>
            <w:proofErr w:type="spellEnd"/>
            <w:r>
              <w:rPr>
                <w:rFonts w:ascii="Times New Roman" w:hAnsi="Times New Roman"/>
                <w:color w:val="000000"/>
                <w:sz w:val="24"/>
              </w:rPr>
              <w:t xml:space="preserve">» </w:t>
            </w:r>
            <w:proofErr w:type="spellStart"/>
            <w:r>
              <w:rPr>
                <w:rFonts w:ascii="Times New Roman" w:hAnsi="Times New Roman"/>
                <w:color w:val="000000"/>
                <w:sz w:val="24"/>
              </w:rPr>
              <w:t>фотоэффекта</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43</w:t>
            </w:r>
          </w:p>
        </w:tc>
        <w:tc>
          <w:tcPr>
            <w:tcW w:w="7085" w:type="dxa"/>
            <w:tcMar>
              <w:top w:w="50" w:type="dxa"/>
              <w:left w:w="100" w:type="dxa"/>
            </w:tcMar>
            <w:vAlign w:val="center"/>
          </w:tcPr>
          <w:p w:rsidR="00564640" w:rsidRDefault="00564640">
            <w:pPr>
              <w:spacing w:after="0"/>
              <w:ind w:left="135"/>
            </w:pPr>
            <w:r w:rsidRPr="00EE67E7">
              <w:rPr>
                <w:rFonts w:ascii="Times New Roman" w:hAnsi="Times New Roman"/>
                <w:color w:val="000000"/>
                <w:sz w:val="24"/>
                <w:lang w:val="ru-RU"/>
              </w:rPr>
              <w:t xml:space="preserve">Давление света. Опыты П. Н. Лебедева. </w:t>
            </w:r>
            <w:proofErr w:type="spellStart"/>
            <w:r>
              <w:rPr>
                <w:rFonts w:ascii="Times New Roman" w:hAnsi="Times New Roman"/>
                <w:color w:val="000000"/>
                <w:sz w:val="24"/>
              </w:rPr>
              <w:t>Химическое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действие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44</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45</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Решение задач по теме «Элементы квантовой оптики»</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46</w:t>
            </w:r>
          </w:p>
        </w:tc>
        <w:tc>
          <w:tcPr>
            <w:tcW w:w="7085" w:type="dxa"/>
            <w:tcMar>
              <w:top w:w="50" w:type="dxa"/>
              <w:left w:w="100" w:type="dxa"/>
            </w:tcMar>
            <w:vAlign w:val="center"/>
          </w:tcPr>
          <w:p w:rsidR="00564640" w:rsidRDefault="00564640">
            <w:pPr>
              <w:spacing w:after="0"/>
              <w:ind w:left="135"/>
            </w:pPr>
            <w:r w:rsidRPr="00EE67E7">
              <w:rPr>
                <w:rFonts w:ascii="Times New Roman" w:hAnsi="Times New Roman"/>
                <w:color w:val="000000"/>
                <w:sz w:val="24"/>
                <w:lang w:val="ru-RU"/>
              </w:rPr>
              <w:t xml:space="preserve">Модель атома Томсона. Опыты Резерфорда по рассеянию </w:t>
            </w:r>
            <w:r>
              <w:rPr>
                <w:rFonts w:ascii="Times New Roman" w:hAnsi="Times New Roman"/>
                <w:color w:val="000000"/>
                <w:sz w:val="24"/>
              </w:rPr>
              <w:t>α</w:t>
            </w:r>
            <w:r w:rsidRPr="00EE67E7">
              <w:rPr>
                <w:rFonts w:ascii="Times New Roman" w:hAnsi="Times New Roman"/>
                <w:color w:val="000000"/>
                <w:sz w:val="24"/>
                <w:lang w:val="ru-RU"/>
              </w:rPr>
              <w:t xml:space="preserve">-частиц. </w:t>
            </w:r>
            <w:proofErr w:type="spellStart"/>
            <w:r>
              <w:rPr>
                <w:rFonts w:ascii="Times New Roman" w:hAnsi="Times New Roman"/>
                <w:color w:val="000000"/>
                <w:sz w:val="24"/>
              </w:rPr>
              <w:t>Планетарная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47</w:t>
            </w:r>
          </w:p>
        </w:tc>
        <w:tc>
          <w:tcPr>
            <w:tcW w:w="7085" w:type="dxa"/>
            <w:tcMar>
              <w:top w:w="50" w:type="dxa"/>
              <w:left w:w="100" w:type="dxa"/>
            </w:tcMar>
            <w:vAlign w:val="center"/>
          </w:tcPr>
          <w:p w:rsidR="00564640" w:rsidRDefault="00564640">
            <w:pPr>
              <w:spacing w:after="0"/>
              <w:ind w:left="135"/>
            </w:pPr>
            <w:proofErr w:type="spellStart"/>
            <w:r>
              <w:rPr>
                <w:rFonts w:ascii="Times New Roman" w:hAnsi="Times New Roman"/>
                <w:color w:val="000000"/>
                <w:sz w:val="24"/>
              </w:rPr>
              <w:t>Постулаты</w:t>
            </w:r>
            <w:proofErr w:type="spellEnd"/>
            <w:r>
              <w:rPr>
                <w:rFonts w:ascii="Times New Roman" w:hAnsi="Times New Roman"/>
                <w:color w:val="000000"/>
                <w:sz w:val="24"/>
              </w:rPr>
              <w:t xml:space="preserve"> </w:t>
            </w:r>
            <w:proofErr w:type="spellStart"/>
            <w:r>
              <w:rPr>
                <w:rFonts w:ascii="Times New Roman" w:hAnsi="Times New Roman"/>
                <w:color w:val="000000"/>
                <w:sz w:val="24"/>
              </w:rPr>
              <w:t>Бора</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48</w:t>
            </w:r>
          </w:p>
        </w:tc>
        <w:tc>
          <w:tcPr>
            <w:tcW w:w="7085" w:type="dxa"/>
            <w:tcMar>
              <w:top w:w="50" w:type="dxa"/>
              <w:left w:w="100" w:type="dxa"/>
            </w:tcMar>
            <w:vAlign w:val="center"/>
          </w:tcPr>
          <w:p w:rsidR="00564640" w:rsidRDefault="00564640">
            <w:pPr>
              <w:spacing w:after="0"/>
              <w:ind w:left="135"/>
            </w:pPr>
            <w:r w:rsidRPr="00EE67E7">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спектров</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49</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 xml:space="preserve">Волновые </w:t>
            </w:r>
            <w:proofErr w:type="spellStart"/>
            <w:r w:rsidRPr="00EE67E7">
              <w:rPr>
                <w:rFonts w:ascii="Times New Roman" w:hAnsi="Times New Roman"/>
                <w:color w:val="000000"/>
                <w:sz w:val="24"/>
                <w:lang w:val="ru-RU"/>
              </w:rPr>
              <w:t>свойства</w:t>
            </w:r>
            <w:proofErr w:type="spellEnd"/>
            <w:r w:rsidRPr="00EE67E7">
              <w:rPr>
                <w:rFonts w:ascii="Times New Roman" w:hAnsi="Times New Roman"/>
                <w:color w:val="000000"/>
                <w:sz w:val="24"/>
                <w:lang w:val="ru-RU"/>
              </w:rPr>
              <w:t xml:space="preserve"> частиц. Волны де </w:t>
            </w:r>
            <w:proofErr w:type="spellStart"/>
            <w:r w:rsidRPr="00EE67E7">
              <w:rPr>
                <w:rFonts w:ascii="Times New Roman" w:hAnsi="Times New Roman"/>
                <w:color w:val="000000"/>
                <w:sz w:val="24"/>
                <w:lang w:val="ru-RU"/>
              </w:rPr>
              <w:t>Бройля</w:t>
            </w:r>
            <w:proofErr w:type="spellEnd"/>
            <w:r w:rsidRPr="00EE67E7">
              <w:rPr>
                <w:rFonts w:ascii="Times New Roman" w:hAnsi="Times New Roman"/>
                <w:color w:val="000000"/>
                <w:sz w:val="24"/>
                <w:lang w:val="ru-RU"/>
              </w:rPr>
              <w:t>. Корпускулярно-</w:t>
            </w:r>
            <w:proofErr w:type="spellStart"/>
            <w:r w:rsidRPr="00EE67E7">
              <w:rPr>
                <w:rFonts w:ascii="Times New Roman" w:hAnsi="Times New Roman"/>
                <w:color w:val="000000"/>
                <w:sz w:val="24"/>
                <w:lang w:val="ru-RU"/>
              </w:rPr>
              <w:t>волновои</w:t>
            </w:r>
            <w:proofErr w:type="spellEnd"/>
            <w:r w:rsidRPr="00EE67E7">
              <w:rPr>
                <w:rFonts w:ascii="Times New Roman" w:hAnsi="Times New Roman"/>
                <w:color w:val="000000"/>
                <w:sz w:val="24"/>
                <w:lang w:val="ru-RU"/>
              </w:rPr>
              <w:t>̆ дуализм. Спонтанное и вынужденное излучение</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50</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51</w:t>
            </w:r>
          </w:p>
        </w:tc>
        <w:tc>
          <w:tcPr>
            <w:tcW w:w="7085" w:type="dxa"/>
            <w:tcMar>
              <w:top w:w="50" w:type="dxa"/>
              <w:left w:w="100" w:type="dxa"/>
            </w:tcMar>
            <w:vAlign w:val="center"/>
          </w:tcPr>
          <w:p w:rsidR="00564640" w:rsidRPr="00EE67E7" w:rsidRDefault="00564640">
            <w:pPr>
              <w:spacing w:after="0"/>
              <w:ind w:left="135"/>
              <w:rPr>
                <w:lang w:val="ru-RU"/>
              </w:rPr>
            </w:pPr>
            <w:proofErr w:type="spellStart"/>
            <w:r w:rsidRPr="00EE67E7">
              <w:rPr>
                <w:rFonts w:ascii="Times New Roman" w:hAnsi="Times New Roman"/>
                <w:color w:val="000000"/>
                <w:sz w:val="24"/>
                <w:lang w:val="ru-RU"/>
              </w:rPr>
              <w:t>Свойства</w:t>
            </w:r>
            <w:proofErr w:type="spellEnd"/>
            <w:r w:rsidRPr="00EE67E7">
              <w:rPr>
                <w:rFonts w:ascii="Times New Roman" w:hAnsi="Times New Roman"/>
                <w:color w:val="000000"/>
                <w:sz w:val="24"/>
                <w:lang w:val="ru-RU"/>
              </w:rPr>
              <w:t xml:space="preserve"> альфа-, бета-, гамма-излучения. Влияние радиоактивности на живые организмы</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lastRenderedPageBreak/>
              <w:t>52</w:t>
            </w:r>
          </w:p>
        </w:tc>
        <w:tc>
          <w:tcPr>
            <w:tcW w:w="7085" w:type="dxa"/>
            <w:tcMar>
              <w:top w:w="50" w:type="dxa"/>
              <w:left w:w="100" w:type="dxa"/>
            </w:tcMar>
            <w:vAlign w:val="center"/>
          </w:tcPr>
          <w:p w:rsidR="00564640" w:rsidRDefault="00564640">
            <w:pPr>
              <w:spacing w:after="0"/>
              <w:ind w:left="135"/>
            </w:pPr>
            <w:r w:rsidRPr="00EE67E7">
              <w:rPr>
                <w:rFonts w:ascii="Times New Roman" w:hAnsi="Times New Roman"/>
                <w:color w:val="000000"/>
                <w:sz w:val="24"/>
                <w:lang w:val="ru-RU"/>
              </w:rPr>
              <w:t xml:space="preserve">Открытие протона и </w:t>
            </w:r>
            <w:proofErr w:type="spellStart"/>
            <w:r w:rsidRPr="00EE67E7">
              <w:rPr>
                <w:rFonts w:ascii="Times New Roman" w:hAnsi="Times New Roman"/>
                <w:color w:val="000000"/>
                <w:sz w:val="24"/>
                <w:lang w:val="ru-RU"/>
              </w:rPr>
              <w:t>нейтрона</w:t>
            </w:r>
            <w:proofErr w:type="spellEnd"/>
            <w:r w:rsidRPr="00EE67E7">
              <w:rPr>
                <w:rFonts w:ascii="Times New Roman" w:hAnsi="Times New Roman"/>
                <w:color w:val="000000"/>
                <w:sz w:val="24"/>
                <w:lang w:val="ru-RU"/>
              </w:rPr>
              <w:t xml:space="preserve">. Изотопы. Альфа-распад. </w:t>
            </w:r>
            <w:proofErr w:type="spellStart"/>
            <w:r w:rsidRPr="00EE67E7">
              <w:rPr>
                <w:rFonts w:ascii="Times New Roman" w:hAnsi="Times New Roman"/>
                <w:color w:val="000000"/>
                <w:sz w:val="24"/>
                <w:lang w:val="ru-RU"/>
              </w:rPr>
              <w:t>Электронныи</w:t>
            </w:r>
            <w:proofErr w:type="spellEnd"/>
            <w:r w:rsidRPr="00EE67E7">
              <w:rPr>
                <w:rFonts w:ascii="Times New Roman" w:hAnsi="Times New Roman"/>
                <w:color w:val="000000"/>
                <w:sz w:val="24"/>
                <w:lang w:val="ru-RU"/>
              </w:rPr>
              <w:t xml:space="preserve">̆ и </w:t>
            </w:r>
            <w:proofErr w:type="spellStart"/>
            <w:r w:rsidRPr="00EE67E7">
              <w:rPr>
                <w:rFonts w:ascii="Times New Roman" w:hAnsi="Times New Roman"/>
                <w:color w:val="000000"/>
                <w:sz w:val="24"/>
                <w:lang w:val="ru-RU"/>
              </w:rPr>
              <w:t>позитронныи</w:t>
            </w:r>
            <w:proofErr w:type="spellEnd"/>
            <w:r w:rsidRPr="00EE67E7">
              <w:rPr>
                <w:rFonts w:ascii="Times New Roman" w:hAnsi="Times New Roman"/>
                <w:color w:val="000000"/>
                <w:sz w:val="24"/>
                <w:lang w:val="ru-RU"/>
              </w:rPr>
              <w:t xml:space="preserve">̆ бета-распад. </w:t>
            </w:r>
            <w:proofErr w:type="spellStart"/>
            <w:r>
              <w:rPr>
                <w:rFonts w:ascii="Times New Roman" w:hAnsi="Times New Roman"/>
                <w:color w:val="000000"/>
                <w:sz w:val="24"/>
              </w:rPr>
              <w:t>Гамма-излучение</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53</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 xml:space="preserve">Энергия связи нуклонов в ядре. Ядерные реакции. </w:t>
            </w:r>
            <w:proofErr w:type="spellStart"/>
            <w:r w:rsidRPr="00EE67E7">
              <w:rPr>
                <w:rFonts w:ascii="Times New Roman" w:hAnsi="Times New Roman"/>
                <w:color w:val="000000"/>
                <w:sz w:val="24"/>
                <w:lang w:val="ru-RU"/>
              </w:rPr>
              <w:t>Ядерныи</w:t>
            </w:r>
            <w:proofErr w:type="spellEnd"/>
            <w:r w:rsidRPr="00EE67E7">
              <w:rPr>
                <w:rFonts w:ascii="Times New Roman" w:hAnsi="Times New Roman"/>
                <w:color w:val="000000"/>
                <w:sz w:val="24"/>
                <w:lang w:val="ru-RU"/>
              </w:rPr>
              <w:t xml:space="preserve">̆ реактор. Проблемы, перспективы, экологические аспекты </w:t>
            </w:r>
            <w:proofErr w:type="spellStart"/>
            <w:r w:rsidRPr="00EE67E7">
              <w:rPr>
                <w:rFonts w:ascii="Times New Roman" w:hAnsi="Times New Roman"/>
                <w:color w:val="000000"/>
                <w:sz w:val="24"/>
                <w:lang w:val="ru-RU"/>
              </w:rPr>
              <w:t>ядернои</w:t>
            </w:r>
            <w:proofErr w:type="spellEnd"/>
            <w:r w:rsidRPr="00EE67E7">
              <w:rPr>
                <w:rFonts w:ascii="Times New Roman" w:hAnsi="Times New Roman"/>
                <w:color w:val="000000"/>
                <w:sz w:val="24"/>
                <w:lang w:val="ru-RU"/>
              </w:rPr>
              <w:t>̆ энергетики</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54</w:t>
            </w:r>
          </w:p>
        </w:tc>
        <w:tc>
          <w:tcPr>
            <w:tcW w:w="7085" w:type="dxa"/>
            <w:tcMar>
              <w:top w:w="50" w:type="dxa"/>
              <w:left w:w="100" w:type="dxa"/>
            </w:tcMar>
            <w:vAlign w:val="center"/>
          </w:tcPr>
          <w:p w:rsidR="00564640" w:rsidRDefault="00564640">
            <w:pPr>
              <w:spacing w:after="0"/>
              <w:ind w:left="135"/>
            </w:pPr>
            <w:r w:rsidRPr="00EE67E7">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proofErr w:type="spellStart"/>
            <w:r>
              <w:rPr>
                <w:rFonts w:ascii="Times New Roman" w:hAnsi="Times New Roman"/>
                <w:color w:val="000000"/>
                <w:sz w:val="24"/>
              </w:rPr>
              <w:t>Круглый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стол</w:t>
            </w:r>
            <w:proofErr w:type="spellEnd"/>
            <w:r>
              <w:rPr>
                <w:rFonts w:ascii="Times New Roman" w:hAnsi="Times New Roman"/>
                <w:color w:val="000000"/>
                <w:sz w:val="24"/>
              </w:rPr>
              <w:t xml:space="preserve"> «</w:t>
            </w:r>
            <w:proofErr w:type="spellStart"/>
            <w:r>
              <w:rPr>
                <w:rFonts w:ascii="Times New Roman" w:hAnsi="Times New Roman"/>
                <w:color w:val="000000"/>
                <w:sz w:val="24"/>
              </w:rPr>
              <w:t>Фундаментальные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взаимодействия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физическои</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w:t>
            </w:r>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55</w:t>
            </w:r>
          </w:p>
        </w:tc>
        <w:tc>
          <w:tcPr>
            <w:tcW w:w="7085" w:type="dxa"/>
            <w:tcMar>
              <w:top w:w="50" w:type="dxa"/>
              <w:left w:w="100" w:type="dxa"/>
            </w:tcMar>
            <w:vAlign w:val="center"/>
          </w:tcPr>
          <w:p w:rsidR="00564640" w:rsidRDefault="00564640">
            <w:pPr>
              <w:spacing w:after="0"/>
              <w:ind w:left="135"/>
            </w:pPr>
            <w:r w:rsidRPr="00EE67E7">
              <w:rPr>
                <w:rFonts w:ascii="Times New Roman" w:hAnsi="Times New Roman"/>
                <w:color w:val="000000"/>
                <w:sz w:val="24"/>
                <w:lang w:val="ru-RU"/>
              </w:rPr>
              <w:t xml:space="preserve">Этапы развития астрономии. Прикладное и мировоззренческое значение астрономии. Вид </w:t>
            </w:r>
            <w:proofErr w:type="spellStart"/>
            <w:r w:rsidRPr="00EE67E7">
              <w:rPr>
                <w:rFonts w:ascii="Times New Roman" w:hAnsi="Times New Roman"/>
                <w:color w:val="000000"/>
                <w:sz w:val="24"/>
                <w:lang w:val="ru-RU"/>
              </w:rPr>
              <w:t>звёздного</w:t>
            </w:r>
            <w:proofErr w:type="spellEnd"/>
            <w:r w:rsidRPr="00EE67E7">
              <w:rPr>
                <w:rFonts w:ascii="Times New Roman" w:hAnsi="Times New Roman"/>
                <w:color w:val="000000"/>
                <w:sz w:val="24"/>
                <w:lang w:val="ru-RU"/>
              </w:rPr>
              <w:t xml:space="preserve"> неба. Созвездия, яркие </w:t>
            </w:r>
            <w:proofErr w:type="spellStart"/>
            <w:r w:rsidRPr="00EE67E7">
              <w:rPr>
                <w:rFonts w:ascii="Times New Roman" w:hAnsi="Times New Roman"/>
                <w:color w:val="000000"/>
                <w:sz w:val="24"/>
                <w:lang w:val="ru-RU"/>
              </w:rPr>
              <w:t>звёзды</w:t>
            </w:r>
            <w:proofErr w:type="spellEnd"/>
            <w:r w:rsidRPr="00EE67E7">
              <w:rPr>
                <w:rFonts w:ascii="Times New Roman" w:hAnsi="Times New Roman"/>
                <w:color w:val="000000"/>
                <w:sz w:val="24"/>
                <w:lang w:val="ru-RU"/>
              </w:rPr>
              <w:t xml:space="preserve">, планеты, их видимое движение. </w:t>
            </w:r>
            <w:r>
              <w:rPr>
                <w:rFonts w:ascii="Times New Roman" w:hAnsi="Times New Roman"/>
                <w:color w:val="000000"/>
                <w:sz w:val="24"/>
              </w:rPr>
              <w:t>Солнечная система</w:t>
            </w:r>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56</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 xml:space="preserve">Солнце. Солнечная активность. Источник энергии Солнца и </w:t>
            </w:r>
            <w:proofErr w:type="spellStart"/>
            <w:r w:rsidRPr="00EE67E7">
              <w:rPr>
                <w:rFonts w:ascii="Times New Roman" w:hAnsi="Times New Roman"/>
                <w:color w:val="000000"/>
                <w:sz w:val="24"/>
                <w:lang w:val="ru-RU"/>
              </w:rPr>
              <w:t>звёзд</w:t>
            </w:r>
            <w:proofErr w:type="spellEnd"/>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57</w:t>
            </w:r>
          </w:p>
        </w:tc>
        <w:tc>
          <w:tcPr>
            <w:tcW w:w="7085" w:type="dxa"/>
            <w:tcMar>
              <w:top w:w="50" w:type="dxa"/>
              <w:left w:w="100" w:type="dxa"/>
            </w:tcMar>
            <w:vAlign w:val="center"/>
          </w:tcPr>
          <w:p w:rsidR="00564640" w:rsidRPr="00EE67E7" w:rsidRDefault="00564640">
            <w:pPr>
              <w:spacing w:after="0"/>
              <w:ind w:left="135"/>
              <w:rPr>
                <w:lang w:val="ru-RU"/>
              </w:rPr>
            </w:pPr>
            <w:proofErr w:type="spellStart"/>
            <w:r w:rsidRPr="00EE67E7">
              <w:rPr>
                <w:rFonts w:ascii="Times New Roman" w:hAnsi="Times New Roman"/>
                <w:color w:val="000000"/>
                <w:sz w:val="24"/>
                <w:lang w:val="ru-RU"/>
              </w:rPr>
              <w:t>Звёзды</w:t>
            </w:r>
            <w:proofErr w:type="spellEnd"/>
            <w:r w:rsidRPr="00EE67E7">
              <w:rPr>
                <w:rFonts w:ascii="Times New Roman" w:hAnsi="Times New Roman"/>
                <w:color w:val="000000"/>
                <w:sz w:val="24"/>
                <w:lang w:val="ru-RU"/>
              </w:rPr>
              <w:t xml:space="preserve">, их основные характеристики. </w:t>
            </w:r>
            <w:proofErr w:type="spellStart"/>
            <w:r w:rsidRPr="00EE67E7">
              <w:rPr>
                <w:rFonts w:ascii="Times New Roman" w:hAnsi="Times New Roman"/>
                <w:color w:val="000000"/>
                <w:sz w:val="24"/>
                <w:lang w:val="ru-RU"/>
              </w:rPr>
              <w:t>Звёзды</w:t>
            </w:r>
            <w:proofErr w:type="spellEnd"/>
            <w:r w:rsidRPr="00EE67E7">
              <w:rPr>
                <w:rFonts w:ascii="Times New Roman" w:hAnsi="Times New Roman"/>
                <w:color w:val="000000"/>
                <w:sz w:val="24"/>
                <w:lang w:val="ru-RU"/>
              </w:rPr>
              <w:t xml:space="preserve"> </w:t>
            </w:r>
            <w:proofErr w:type="spellStart"/>
            <w:r w:rsidRPr="00EE67E7">
              <w:rPr>
                <w:rFonts w:ascii="Times New Roman" w:hAnsi="Times New Roman"/>
                <w:color w:val="000000"/>
                <w:sz w:val="24"/>
                <w:lang w:val="ru-RU"/>
              </w:rPr>
              <w:t>главнои</w:t>
            </w:r>
            <w:proofErr w:type="spellEnd"/>
            <w:r w:rsidRPr="00EE67E7">
              <w:rPr>
                <w:rFonts w:ascii="Times New Roman" w:hAnsi="Times New Roman"/>
                <w:color w:val="000000"/>
                <w:sz w:val="24"/>
                <w:lang w:val="ru-RU"/>
              </w:rPr>
              <w:t xml:space="preserve">̆ последовательности. Внутреннее строение </w:t>
            </w:r>
            <w:proofErr w:type="spellStart"/>
            <w:r w:rsidRPr="00EE67E7">
              <w:rPr>
                <w:rFonts w:ascii="Times New Roman" w:hAnsi="Times New Roman"/>
                <w:color w:val="000000"/>
                <w:sz w:val="24"/>
                <w:lang w:val="ru-RU"/>
              </w:rPr>
              <w:t>звёзд</w:t>
            </w:r>
            <w:proofErr w:type="spellEnd"/>
            <w:r w:rsidRPr="00EE67E7">
              <w:rPr>
                <w:rFonts w:ascii="Times New Roman" w:hAnsi="Times New Roman"/>
                <w:color w:val="000000"/>
                <w:sz w:val="24"/>
                <w:lang w:val="ru-RU"/>
              </w:rPr>
              <w:t xml:space="preserve">. Современные представления о происхождении и эволюции Солнца и </w:t>
            </w:r>
            <w:proofErr w:type="spellStart"/>
            <w:r w:rsidRPr="00EE67E7">
              <w:rPr>
                <w:rFonts w:ascii="Times New Roman" w:hAnsi="Times New Roman"/>
                <w:color w:val="000000"/>
                <w:sz w:val="24"/>
                <w:lang w:val="ru-RU"/>
              </w:rPr>
              <w:t>звёзд</w:t>
            </w:r>
            <w:proofErr w:type="spellEnd"/>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58</w:t>
            </w:r>
          </w:p>
        </w:tc>
        <w:tc>
          <w:tcPr>
            <w:tcW w:w="7085" w:type="dxa"/>
            <w:tcMar>
              <w:top w:w="50" w:type="dxa"/>
              <w:left w:w="100" w:type="dxa"/>
            </w:tcMar>
            <w:vAlign w:val="center"/>
          </w:tcPr>
          <w:p w:rsidR="00564640" w:rsidRDefault="00564640">
            <w:pPr>
              <w:spacing w:after="0"/>
              <w:ind w:left="135"/>
            </w:pPr>
            <w:proofErr w:type="spellStart"/>
            <w:r w:rsidRPr="00EE67E7">
              <w:rPr>
                <w:rFonts w:ascii="Times New Roman" w:hAnsi="Times New Roman"/>
                <w:color w:val="000000"/>
                <w:sz w:val="24"/>
                <w:lang w:val="ru-RU"/>
              </w:rPr>
              <w:t>Млечныи</w:t>
            </w:r>
            <w:proofErr w:type="spellEnd"/>
            <w:r w:rsidRPr="00EE67E7">
              <w:rPr>
                <w:rFonts w:ascii="Times New Roman" w:hAnsi="Times New Roman"/>
                <w:color w:val="000000"/>
                <w:sz w:val="24"/>
                <w:lang w:val="ru-RU"/>
              </w:rPr>
              <w:t xml:space="preserve">̆ Путь — наша Галактика. Положение и движение Солнца в Галактике. </w:t>
            </w:r>
            <w:proofErr w:type="spellStart"/>
            <w:r>
              <w:rPr>
                <w:rFonts w:ascii="Times New Roman" w:hAnsi="Times New Roman"/>
                <w:color w:val="000000"/>
                <w:sz w:val="24"/>
              </w:rPr>
              <w:t>Галактики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Чёрные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дыры</w:t>
            </w:r>
            <w:proofErr w:type="spellEnd"/>
            <w:r>
              <w:rPr>
                <w:rFonts w:ascii="Times New Roman" w:hAnsi="Times New Roman"/>
                <w:color w:val="000000"/>
                <w:sz w:val="24"/>
              </w:rPr>
              <w:t xml:space="preserve"> в </w:t>
            </w:r>
            <w:proofErr w:type="spellStart"/>
            <w:r>
              <w:rPr>
                <w:rFonts w:ascii="Times New Roman" w:hAnsi="Times New Roman"/>
                <w:color w:val="000000"/>
                <w:sz w:val="24"/>
              </w:rPr>
              <w:t>ядрах</w:t>
            </w:r>
            <w:proofErr w:type="spellEnd"/>
            <w:r>
              <w:rPr>
                <w:rFonts w:ascii="Times New Roman" w:hAnsi="Times New Roman"/>
                <w:color w:val="000000"/>
                <w:sz w:val="24"/>
              </w:rPr>
              <w:t xml:space="preserve"> </w:t>
            </w:r>
            <w:proofErr w:type="spellStart"/>
            <w:r>
              <w:rPr>
                <w:rFonts w:ascii="Times New Roman" w:hAnsi="Times New Roman"/>
                <w:color w:val="000000"/>
                <w:sz w:val="24"/>
              </w:rPr>
              <w:t>галактик</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59</w:t>
            </w:r>
          </w:p>
        </w:tc>
        <w:tc>
          <w:tcPr>
            <w:tcW w:w="7085" w:type="dxa"/>
            <w:tcMar>
              <w:top w:w="50" w:type="dxa"/>
              <w:left w:w="100" w:type="dxa"/>
            </w:tcMar>
            <w:vAlign w:val="center"/>
          </w:tcPr>
          <w:p w:rsidR="00564640" w:rsidRDefault="00564640">
            <w:pPr>
              <w:spacing w:after="0"/>
              <w:ind w:left="135"/>
            </w:pPr>
            <w:r w:rsidRPr="00EE67E7">
              <w:rPr>
                <w:rFonts w:ascii="Times New Roman" w:hAnsi="Times New Roman"/>
                <w:color w:val="000000"/>
                <w:sz w:val="24"/>
                <w:lang w:val="ru-RU"/>
              </w:rPr>
              <w:t xml:space="preserve">Вселенная. Разбегание галактик. Теория Большого взрыва. </w:t>
            </w:r>
            <w:proofErr w:type="spellStart"/>
            <w:r>
              <w:rPr>
                <w:rFonts w:ascii="Times New Roman" w:hAnsi="Times New Roman"/>
                <w:color w:val="000000"/>
                <w:sz w:val="24"/>
              </w:rPr>
              <w:t>Реликтовое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излучение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Метагалактика</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60</w:t>
            </w:r>
          </w:p>
        </w:tc>
        <w:tc>
          <w:tcPr>
            <w:tcW w:w="7085" w:type="dxa"/>
            <w:tcMar>
              <w:top w:w="50" w:type="dxa"/>
              <w:left w:w="100" w:type="dxa"/>
            </w:tcMar>
            <w:vAlign w:val="center"/>
          </w:tcPr>
          <w:p w:rsidR="00564640" w:rsidRDefault="00564640">
            <w:pPr>
              <w:spacing w:after="0"/>
              <w:ind w:left="135"/>
            </w:pPr>
            <w:proofErr w:type="spellStart"/>
            <w:r>
              <w:rPr>
                <w:rFonts w:ascii="Times New Roman" w:hAnsi="Times New Roman"/>
                <w:color w:val="000000"/>
                <w:sz w:val="24"/>
              </w:rPr>
              <w:t>Нерешенные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астрономии</w:t>
            </w:r>
            <w:proofErr w:type="spellEnd"/>
          </w:p>
        </w:tc>
        <w:tc>
          <w:tcPr>
            <w:tcW w:w="1134"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61</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Контрольная работа «Элементы астрономии и астрофизики»</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62</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63</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lastRenderedPageBreak/>
              <w:t>64</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Обобщающий урок. Роль физической теории в формировании представлений о физической картине мира</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65</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Обобщающий урок. Место физической картины мира в общем ряду современных естественно-научных представлений о природе</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66</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Резервный урок. Магнитное поле. Электромагнитная индукция</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67</w:t>
            </w:r>
          </w:p>
        </w:tc>
        <w:tc>
          <w:tcPr>
            <w:tcW w:w="7085" w:type="dxa"/>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Резервный урок. Оптика. Основы специальной теории относительности</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RPr="00EE67E7" w:rsidTr="00564640">
        <w:trPr>
          <w:trHeight w:val="144"/>
          <w:tblCellSpacing w:w="20" w:type="nil"/>
        </w:trPr>
        <w:tc>
          <w:tcPr>
            <w:tcW w:w="953" w:type="dxa"/>
            <w:tcMar>
              <w:top w:w="50" w:type="dxa"/>
              <w:left w:w="100" w:type="dxa"/>
            </w:tcMar>
            <w:vAlign w:val="center"/>
          </w:tcPr>
          <w:p w:rsidR="00564640" w:rsidRDefault="00564640">
            <w:pPr>
              <w:spacing w:after="0"/>
            </w:pPr>
            <w:r>
              <w:rPr>
                <w:rFonts w:ascii="Times New Roman" w:hAnsi="Times New Roman"/>
                <w:color w:val="000000"/>
                <w:sz w:val="24"/>
              </w:rPr>
              <w:t>68</w:t>
            </w:r>
          </w:p>
        </w:tc>
        <w:tc>
          <w:tcPr>
            <w:tcW w:w="7085" w:type="dxa"/>
            <w:tcMar>
              <w:top w:w="50" w:type="dxa"/>
              <w:left w:w="100" w:type="dxa"/>
            </w:tcMar>
            <w:vAlign w:val="center"/>
          </w:tcPr>
          <w:p w:rsidR="00564640" w:rsidRPr="00EE67E7" w:rsidRDefault="00564640">
            <w:pPr>
              <w:spacing w:after="0"/>
              <w:ind w:left="135"/>
              <w:rPr>
                <w:lang w:val="ru-RU"/>
              </w:rPr>
            </w:pPr>
            <w:proofErr w:type="spellStart"/>
            <w:r w:rsidRPr="00EE67E7">
              <w:rPr>
                <w:rFonts w:ascii="Times New Roman" w:hAnsi="Times New Roman"/>
                <w:color w:val="000000"/>
                <w:sz w:val="24"/>
                <w:lang w:val="ru-RU"/>
              </w:rPr>
              <w:t>Резерный</w:t>
            </w:r>
            <w:proofErr w:type="spellEnd"/>
            <w:r w:rsidRPr="00EE67E7">
              <w:rPr>
                <w:rFonts w:ascii="Times New Roman" w:hAnsi="Times New Roman"/>
                <w:color w:val="000000"/>
                <w:sz w:val="24"/>
                <w:lang w:val="ru-RU"/>
              </w:rPr>
              <w:t xml:space="preserve"> урок. Квантовая физика. Элементы астрономии и астрофизики</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0 </w:t>
            </w:r>
          </w:p>
        </w:tc>
      </w:tr>
      <w:tr w:rsidR="00564640" w:rsidTr="00564640">
        <w:trPr>
          <w:trHeight w:val="144"/>
          <w:tblCellSpacing w:w="20" w:type="nil"/>
        </w:trPr>
        <w:tc>
          <w:tcPr>
            <w:tcW w:w="8038" w:type="dxa"/>
            <w:gridSpan w:val="2"/>
            <w:tcMar>
              <w:top w:w="50" w:type="dxa"/>
              <w:left w:w="100" w:type="dxa"/>
            </w:tcMar>
            <w:vAlign w:val="center"/>
          </w:tcPr>
          <w:p w:rsidR="00564640" w:rsidRPr="00EE67E7" w:rsidRDefault="00564640">
            <w:pPr>
              <w:spacing w:after="0"/>
              <w:ind w:left="135"/>
              <w:rPr>
                <w:lang w:val="ru-RU"/>
              </w:rPr>
            </w:pPr>
            <w:r w:rsidRPr="00EE67E7">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564640" w:rsidRDefault="00564640">
            <w:pPr>
              <w:spacing w:after="0"/>
              <w:ind w:left="135"/>
              <w:jc w:val="center"/>
            </w:pPr>
            <w:r w:rsidRPr="00EE67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85"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4 </w:t>
            </w:r>
          </w:p>
        </w:tc>
        <w:tc>
          <w:tcPr>
            <w:tcW w:w="2126" w:type="dxa"/>
            <w:tcMar>
              <w:top w:w="50" w:type="dxa"/>
              <w:left w:w="100" w:type="dxa"/>
            </w:tcMar>
            <w:vAlign w:val="center"/>
          </w:tcPr>
          <w:p w:rsidR="00564640" w:rsidRDefault="00564640">
            <w:pPr>
              <w:spacing w:after="0"/>
              <w:ind w:left="135"/>
              <w:jc w:val="center"/>
            </w:pPr>
            <w:r>
              <w:rPr>
                <w:rFonts w:ascii="Times New Roman" w:hAnsi="Times New Roman"/>
                <w:color w:val="000000"/>
                <w:sz w:val="24"/>
              </w:rPr>
              <w:t xml:space="preserve"> 7 </w:t>
            </w:r>
          </w:p>
        </w:tc>
      </w:tr>
    </w:tbl>
    <w:p w:rsidR="00E251D3" w:rsidRDefault="00E251D3">
      <w:pPr>
        <w:sectPr w:rsidR="00E251D3">
          <w:pgSz w:w="16383" w:h="11906" w:orient="landscape"/>
          <w:pgMar w:top="1134" w:right="850" w:bottom="1134" w:left="1701" w:header="720" w:footer="720" w:gutter="0"/>
          <w:cols w:space="720"/>
        </w:sectPr>
      </w:pPr>
    </w:p>
    <w:p w:rsidR="00E251D3" w:rsidRPr="000D6571" w:rsidRDefault="00B13DF5" w:rsidP="000D6571">
      <w:pPr>
        <w:tabs>
          <w:tab w:val="left" w:pos="4995"/>
        </w:tabs>
        <w:rPr>
          <w:lang w:val="ru-RU"/>
        </w:rPr>
      </w:pPr>
      <w:bookmarkStart w:id="13" w:name="block-51891054"/>
      <w:bookmarkEnd w:id="12"/>
      <w:r w:rsidRPr="000D6571">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E251D3" w:rsidRDefault="00B13DF5">
      <w:pPr>
        <w:spacing w:before="199" w:after="199"/>
        <w:ind w:left="120"/>
      </w:pPr>
      <w:r>
        <w:rPr>
          <w:rFonts w:ascii="Times New Roman" w:hAnsi="Times New Roman"/>
          <w:b/>
          <w:color w:val="000000"/>
          <w:sz w:val="28"/>
        </w:rPr>
        <w:t xml:space="preserve">10 КЛАСС </w:t>
      </w:r>
    </w:p>
    <w:p w:rsidR="00E251D3" w:rsidRDefault="00E251D3">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88"/>
        <w:gridCol w:w="11842"/>
      </w:tblGrid>
      <w:tr w:rsidR="00E251D3" w:rsidRPr="00176CF6">
        <w:trPr>
          <w:trHeight w:val="144"/>
        </w:trPr>
        <w:tc>
          <w:tcPr>
            <w:tcW w:w="1988" w:type="dxa"/>
            <w:tcMar>
              <w:top w:w="50" w:type="dxa"/>
              <w:left w:w="100" w:type="dxa"/>
            </w:tcMar>
            <w:vAlign w:val="center"/>
          </w:tcPr>
          <w:p w:rsidR="00E251D3" w:rsidRDefault="00B13DF5">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E251D3" w:rsidRPr="000D6571" w:rsidRDefault="00B13DF5">
            <w:pPr>
              <w:spacing w:after="0"/>
              <w:ind w:left="243"/>
              <w:rPr>
                <w:lang w:val="ru-RU"/>
              </w:rPr>
            </w:pPr>
            <w:r w:rsidRPr="000D657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E251D3" w:rsidRPr="00176CF6">
        <w:trPr>
          <w:trHeight w:val="144"/>
        </w:trPr>
        <w:tc>
          <w:tcPr>
            <w:tcW w:w="1988" w:type="dxa"/>
            <w:tcMar>
              <w:top w:w="50" w:type="dxa"/>
              <w:left w:w="100" w:type="dxa"/>
            </w:tcMar>
            <w:vAlign w:val="center"/>
          </w:tcPr>
          <w:p w:rsidR="00E251D3" w:rsidRDefault="00B13DF5">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r>
      <w:tr w:rsidR="00E251D3" w:rsidRPr="00176CF6">
        <w:trPr>
          <w:trHeight w:val="144"/>
        </w:trPr>
        <w:tc>
          <w:tcPr>
            <w:tcW w:w="1988" w:type="dxa"/>
            <w:tcMar>
              <w:top w:w="50" w:type="dxa"/>
              <w:left w:w="100" w:type="dxa"/>
            </w:tcMar>
            <w:vAlign w:val="center"/>
          </w:tcPr>
          <w:p w:rsidR="00E251D3" w:rsidRDefault="00B13DF5">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 при решении физических задач</w:t>
            </w:r>
          </w:p>
        </w:tc>
      </w:tr>
      <w:tr w:rsidR="00E251D3" w:rsidRPr="00176CF6">
        <w:trPr>
          <w:trHeight w:val="144"/>
        </w:trPr>
        <w:tc>
          <w:tcPr>
            <w:tcW w:w="1988" w:type="dxa"/>
            <w:tcMar>
              <w:top w:w="50" w:type="dxa"/>
              <w:left w:w="100" w:type="dxa"/>
            </w:tcMar>
            <w:vAlign w:val="center"/>
          </w:tcPr>
          <w:p w:rsidR="00E251D3" w:rsidRDefault="00B13DF5">
            <w:pPr>
              <w:spacing w:after="0" w:line="336" w:lineRule="auto"/>
              <w:ind w:left="336"/>
              <w:jc w:val="center"/>
            </w:pPr>
            <w:r>
              <w:rPr>
                <w:rFonts w:ascii="Times New Roman" w:hAnsi="Times New Roman"/>
                <w:color w:val="000000"/>
                <w:sz w:val="24"/>
              </w:rPr>
              <w:t>10.3</w:t>
            </w:r>
          </w:p>
        </w:tc>
        <w:tc>
          <w:tcPr>
            <w:tcW w:w="11842"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pacing w:val="2"/>
                <w:sz w:val="24"/>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w:t>
            </w:r>
            <w:proofErr w:type="spellStart"/>
            <w:r w:rsidRPr="000D6571">
              <w:rPr>
                <w:rFonts w:ascii="Times New Roman" w:hAnsi="Times New Roman"/>
                <w:color w:val="000000"/>
                <w:spacing w:val="2"/>
                <w:sz w:val="24"/>
                <w:lang w:val="ru-RU"/>
              </w:rPr>
              <w:t>изопроцессах</w:t>
            </w:r>
            <w:proofErr w:type="spellEnd"/>
            <w:r w:rsidRPr="000D6571">
              <w:rPr>
                <w:rFonts w:ascii="Times New Roman" w:hAnsi="Times New Roman"/>
                <w:color w:val="000000"/>
                <w:spacing w:val="2"/>
                <w:sz w:val="24"/>
                <w:lang w:val="ru-RU"/>
              </w:rPr>
              <w:t>; электризация тел, взаимодействие зарядов</w:t>
            </w:r>
          </w:p>
        </w:tc>
      </w:tr>
      <w:tr w:rsidR="00E251D3" w:rsidRPr="00176CF6">
        <w:trPr>
          <w:trHeight w:val="144"/>
        </w:trPr>
        <w:tc>
          <w:tcPr>
            <w:tcW w:w="1988" w:type="dxa"/>
            <w:tcMar>
              <w:top w:w="50" w:type="dxa"/>
              <w:left w:w="100" w:type="dxa"/>
            </w:tcMar>
            <w:vAlign w:val="center"/>
          </w:tcPr>
          <w:p w:rsidR="00E251D3" w:rsidRDefault="00B13DF5">
            <w:pPr>
              <w:spacing w:after="0" w:line="336" w:lineRule="auto"/>
              <w:ind w:left="336"/>
              <w:jc w:val="center"/>
            </w:pPr>
            <w:r>
              <w:rPr>
                <w:rFonts w:ascii="Times New Roman" w:hAnsi="Times New Roman"/>
                <w:color w:val="000000"/>
                <w:sz w:val="24"/>
              </w:rPr>
              <w:t>10.4</w:t>
            </w:r>
          </w:p>
        </w:tc>
        <w:tc>
          <w:tcPr>
            <w:tcW w:w="11842"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r>
      <w:tr w:rsidR="00E251D3" w:rsidRPr="00176CF6">
        <w:trPr>
          <w:trHeight w:val="144"/>
        </w:trPr>
        <w:tc>
          <w:tcPr>
            <w:tcW w:w="1988" w:type="dxa"/>
            <w:tcMar>
              <w:top w:w="50" w:type="dxa"/>
              <w:left w:w="100" w:type="dxa"/>
            </w:tcMar>
            <w:vAlign w:val="center"/>
          </w:tcPr>
          <w:p w:rsidR="00E251D3" w:rsidRDefault="00B13DF5">
            <w:pPr>
              <w:spacing w:after="0" w:line="336" w:lineRule="auto"/>
              <w:ind w:left="336"/>
              <w:jc w:val="center"/>
            </w:pPr>
            <w:r>
              <w:rPr>
                <w:rFonts w:ascii="Times New Roman" w:hAnsi="Times New Roman"/>
                <w:color w:val="000000"/>
                <w:sz w:val="24"/>
              </w:rPr>
              <w:lastRenderedPageBreak/>
              <w:t>10.5</w:t>
            </w:r>
          </w:p>
        </w:tc>
        <w:tc>
          <w:tcPr>
            <w:tcW w:w="11842"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pacing w:val="2"/>
                <w:sz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r>
      <w:tr w:rsidR="00E251D3" w:rsidRPr="00176CF6">
        <w:trPr>
          <w:trHeight w:val="144"/>
        </w:trPr>
        <w:tc>
          <w:tcPr>
            <w:tcW w:w="1988" w:type="dxa"/>
            <w:tcMar>
              <w:top w:w="50" w:type="dxa"/>
              <w:left w:w="100" w:type="dxa"/>
            </w:tcMar>
            <w:vAlign w:val="center"/>
          </w:tcPr>
          <w:p w:rsidR="00E251D3" w:rsidRDefault="00B13DF5">
            <w:pPr>
              <w:spacing w:after="0" w:line="336" w:lineRule="auto"/>
              <w:ind w:left="336"/>
              <w:jc w:val="center"/>
            </w:pPr>
            <w:r>
              <w:rPr>
                <w:rFonts w:ascii="Times New Roman" w:hAnsi="Times New Roman"/>
                <w:color w:val="000000"/>
                <w:sz w:val="24"/>
              </w:rPr>
              <w:t>10.6</w:t>
            </w:r>
          </w:p>
        </w:tc>
        <w:tc>
          <w:tcPr>
            <w:tcW w:w="11842"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E251D3" w:rsidRPr="00176CF6">
        <w:trPr>
          <w:trHeight w:val="144"/>
        </w:trPr>
        <w:tc>
          <w:tcPr>
            <w:tcW w:w="1988" w:type="dxa"/>
            <w:tcMar>
              <w:top w:w="50" w:type="dxa"/>
              <w:left w:w="100" w:type="dxa"/>
            </w:tcMar>
            <w:vAlign w:val="center"/>
          </w:tcPr>
          <w:p w:rsidR="00E251D3" w:rsidRDefault="00B13DF5">
            <w:pPr>
              <w:spacing w:after="0" w:line="336" w:lineRule="auto"/>
              <w:ind w:left="336"/>
              <w:jc w:val="center"/>
            </w:pPr>
            <w:r>
              <w:rPr>
                <w:rFonts w:ascii="Times New Roman" w:hAnsi="Times New Roman"/>
                <w:color w:val="000000"/>
                <w:sz w:val="24"/>
              </w:rPr>
              <w:t>10.7</w:t>
            </w:r>
          </w:p>
        </w:tc>
        <w:tc>
          <w:tcPr>
            <w:tcW w:w="11842"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4"/>
              </w:rPr>
              <w:t>I</w:t>
            </w:r>
            <w:r w:rsidRPr="000D6571">
              <w:rPr>
                <w:rFonts w:ascii="Times New Roman" w:hAnsi="Times New Roman"/>
                <w:color w:val="000000"/>
                <w:sz w:val="24"/>
                <w:lang w:val="ru-RU"/>
              </w:rPr>
              <w:t xml:space="preserve">, </w:t>
            </w:r>
            <w:r>
              <w:rPr>
                <w:rFonts w:ascii="Times New Roman" w:hAnsi="Times New Roman"/>
                <w:color w:val="000000"/>
                <w:sz w:val="24"/>
              </w:rPr>
              <w:t>II</w:t>
            </w:r>
            <w:r w:rsidRPr="000D6571">
              <w:rPr>
                <w:rFonts w:ascii="Times New Roman" w:hAnsi="Times New Roman"/>
                <w:color w:val="000000"/>
                <w:sz w:val="24"/>
                <w:lang w:val="ru-RU"/>
              </w:rPr>
              <w:t xml:space="preserve"> и </w:t>
            </w:r>
            <w:r>
              <w:rPr>
                <w:rFonts w:ascii="Times New Roman" w:hAnsi="Times New Roman"/>
                <w:color w:val="000000"/>
                <w:sz w:val="24"/>
              </w:rPr>
              <w:t>III</w:t>
            </w:r>
            <w:r w:rsidRPr="000D6571">
              <w:rPr>
                <w:rFonts w:ascii="Times New Roman" w:hAnsi="Times New Roman"/>
                <w:color w:val="000000"/>
                <w:sz w:val="24"/>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r>
      <w:tr w:rsidR="00E251D3" w:rsidRPr="00176CF6">
        <w:trPr>
          <w:trHeight w:val="144"/>
        </w:trPr>
        <w:tc>
          <w:tcPr>
            <w:tcW w:w="1988" w:type="dxa"/>
            <w:tcMar>
              <w:top w:w="50" w:type="dxa"/>
              <w:left w:w="100" w:type="dxa"/>
            </w:tcMar>
            <w:vAlign w:val="center"/>
          </w:tcPr>
          <w:p w:rsidR="00E251D3" w:rsidRDefault="00B13DF5">
            <w:pPr>
              <w:spacing w:after="0" w:line="336" w:lineRule="auto"/>
              <w:ind w:left="336"/>
              <w:jc w:val="center"/>
            </w:pPr>
            <w:r>
              <w:rPr>
                <w:rFonts w:ascii="Times New Roman" w:hAnsi="Times New Roman"/>
                <w:color w:val="000000"/>
                <w:sz w:val="24"/>
              </w:rPr>
              <w:t>10.8</w:t>
            </w:r>
          </w:p>
        </w:tc>
        <w:tc>
          <w:tcPr>
            <w:tcW w:w="11842"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r>
      <w:tr w:rsidR="00E251D3" w:rsidRPr="00176CF6">
        <w:trPr>
          <w:trHeight w:val="144"/>
        </w:trPr>
        <w:tc>
          <w:tcPr>
            <w:tcW w:w="1988" w:type="dxa"/>
            <w:tcMar>
              <w:top w:w="50" w:type="dxa"/>
              <w:left w:w="100" w:type="dxa"/>
            </w:tcMar>
            <w:vAlign w:val="center"/>
          </w:tcPr>
          <w:p w:rsidR="00E251D3" w:rsidRDefault="00B13DF5">
            <w:pPr>
              <w:spacing w:after="0" w:line="336" w:lineRule="auto"/>
              <w:ind w:left="336"/>
              <w:jc w:val="center"/>
            </w:pPr>
            <w:r>
              <w:rPr>
                <w:rFonts w:ascii="Times New Roman" w:hAnsi="Times New Roman"/>
                <w:color w:val="000000"/>
                <w:sz w:val="24"/>
              </w:rPr>
              <w:t>10.9</w:t>
            </w:r>
          </w:p>
        </w:tc>
        <w:tc>
          <w:tcPr>
            <w:tcW w:w="11842"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E251D3" w:rsidRPr="00176CF6">
        <w:trPr>
          <w:trHeight w:val="144"/>
        </w:trPr>
        <w:tc>
          <w:tcPr>
            <w:tcW w:w="1988" w:type="dxa"/>
            <w:tcMar>
              <w:top w:w="50" w:type="dxa"/>
              <w:left w:w="100" w:type="dxa"/>
            </w:tcMar>
            <w:vAlign w:val="center"/>
          </w:tcPr>
          <w:p w:rsidR="00E251D3" w:rsidRDefault="00B13DF5">
            <w:pPr>
              <w:spacing w:after="0" w:line="336" w:lineRule="auto"/>
              <w:ind w:left="336"/>
              <w:jc w:val="center"/>
            </w:pPr>
            <w:r>
              <w:rPr>
                <w:rFonts w:ascii="Times New Roman" w:hAnsi="Times New Roman"/>
                <w:color w:val="000000"/>
                <w:sz w:val="24"/>
              </w:rPr>
              <w:t>10.10</w:t>
            </w:r>
          </w:p>
        </w:tc>
        <w:tc>
          <w:tcPr>
            <w:tcW w:w="11842"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E251D3" w:rsidRPr="00176CF6">
        <w:trPr>
          <w:trHeight w:val="144"/>
        </w:trPr>
        <w:tc>
          <w:tcPr>
            <w:tcW w:w="1988" w:type="dxa"/>
            <w:tcMar>
              <w:top w:w="50" w:type="dxa"/>
              <w:left w:w="100" w:type="dxa"/>
            </w:tcMar>
            <w:vAlign w:val="center"/>
          </w:tcPr>
          <w:p w:rsidR="00E251D3" w:rsidRDefault="00B13DF5">
            <w:pPr>
              <w:spacing w:after="0" w:line="336" w:lineRule="auto"/>
              <w:ind w:left="336"/>
              <w:jc w:val="center"/>
            </w:pPr>
            <w:r>
              <w:rPr>
                <w:rFonts w:ascii="Times New Roman" w:hAnsi="Times New Roman"/>
                <w:color w:val="000000"/>
                <w:sz w:val="24"/>
              </w:rPr>
              <w:lastRenderedPageBreak/>
              <w:t>10.11</w:t>
            </w:r>
          </w:p>
        </w:tc>
        <w:tc>
          <w:tcPr>
            <w:tcW w:w="11842"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E251D3" w:rsidRPr="00176CF6">
        <w:trPr>
          <w:trHeight w:val="144"/>
        </w:trPr>
        <w:tc>
          <w:tcPr>
            <w:tcW w:w="1988" w:type="dxa"/>
            <w:tcMar>
              <w:top w:w="50" w:type="dxa"/>
              <w:left w:w="100" w:type="dxa"/>
            </w:tcMar>
            <w:vAlign w:val="center"/>
          </w:tcPr>
          <w:p w:rsidR="00E251D3" w:rsidRDefault="00B13DF5">
            <w:pPr>
              <w:spacing w:after="0" w:line="336" w:lineRule="auto"/>
              <w:ind w:left="336"/>
              <w:jc w:val="center"/>
            </w:pPr>
            <w:r>
              <w:rPr>
                <w:rFonts w:ascii="Times New Roman" w:hAnsi="Times New Roman"/>
                <w:color w:val="000000"/>
                <w:sz w:val="24"/>
              </w:rPr>
              <w:t>10.12</w:t>
            </w:r>
          </w:p>
        </w:tc>
        <w:tc>
          <w:tcPr>
            <w:tcW w:w="11842"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E251D3" w:rsidRPr="00176CF6">
        <w:trPr>
          <w:trHeight w:val="144"/>
        </w:trPr>
        <w:tc>
          <w:tcPr>
            <w:tcW w:w="1988" w:type="dxa"/>
            <w:tcMar>
              <w:top w:w="50" w:type="dxa"/>
              <w:left w:w="100" w:type="dxa"/>
            </w:tcMar>
            <w:vAlign w:val="center"/>
          </w:tcPr>
          <w:p w:rsidR="00E251D3" w:rsidRDefault="00B13DF5">
            <w:pPr>
              <w:spacing w:after="0" w:line="336" w:lineRule="auto"/>
              <w:ind w:left="336"/>
              <w:jc w:val="center"/>
            </w:pPr>
            <w:r>
              <w:rPr>
                <w:rFonts w:ascii="Times New Roman" w:hAnsi="Times New Roman"/>
                <w:color w:val="000000"/>
                <w:sz w:val="24"/>
              </w:rPr>
              <w:t>10.13</w:t>
            </w:r>
          </w:p>
        </w:tc>
        <w:tc>
          <w:tcPr>
            <w:tcW w:w="11842"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E251D3" w:rsidRPr="00176CF6">
        <w:trPr>
          <w:trHeight w:val="144"/>
        </w:trPr>
        <w:tc>
          <w:tcPr>
            <w:tcW w:w="1988" w:type="dxa"/>
            <w:tcMar>
              <w:top w:w="50" w:type="dxa"/>
              <w:left w:w="100" w:type="dxa"/>
            </w:tcMar>
            <w:vAlign w:val="center"/>
          </w:tcPr>
          <w:p w:rsidR="00E251D3" w:rsidRDefault="00B13DF5">
            <w:pPr>
              <w:spacing w:after="0" w:line="336" w:lineRule="auto"/>
              <w:ind w:left="336"/>
              <w:jc w:val="center"/>
            </w:pPr>
            <w:r>
              <w:rPr>
                <w:rFonts w:ascii="Times New Roman" w:hAnsi="Times New Roman"/>
                <w:color w:val="000000"/>
                <w:sz w:val="24"/>
              </w:rPr>
              <w:t>10.14</w:t>
            </w:r>
          </w:p>
        </w:tc>
        <w:tc>
          <w:tcPr>
            <w:tcW w:w="11842"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E251D3" w:rsidRPr="00176CF6">
        <w:trPr>
          <w:trHeight w:val="144"/>
        </w:trPr>
        <w:tc>
          <w:tcPr>
            <w:tcW w:w="1988" w:type="dxa"/>
            <w:tcMar>
              <w:top w:w="50" w:type="dxa"/>
              <w:left w:w="100" w:type="dxa"/>
            </w:tcMar>
            <w:vAlign w:val="center"/>
          </w:tcPr>
          <w:p w:rsidR="00E251D3" w:rsidRDefault="00B13DF5">
            <w:pPr>
              <w:spacing w:after="0" w:line="336" w:lineRule="auto"/>
              <w:ind w:left="336"/>
              <w:jc w:val="center"/>
            </w:pPr>
            <w:r>
              <w:rPr>
                <w:rFonts w:ascii="Times New Roman" w:hAnsi="Times New Roman"/>
                <w:color w:val="000000"/>
                <w:sz w:val="24"/>
              </w:rPr>
              <w:t>10.15</w:t>
            </w:r>
          </w:p>
        </w:tc>
        <w:tc>
          <w:tcPr>
            <w:tcW w:w="11842"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E251D3" w:rsidRPr="00176CF6">
        <w:trPr>
          <w:trHeight w:val="144"/>
        </w:trPr>
        <w:tc>
          <w:tcPr>
            <w:tcW w:w="1988" w:type="dxa"/>
            <w:tcMar>
              <w:top w:w="50" w:type="dxa"/>
              <w:left w:w="100" w:type="dxa"/>
            </w:tcMar>
            <w:vAlign w:val="center"/>
          </w:tcPr>
          <w:p w:rsidR="00E251D3" w:rsidRDefault="00B13DF5">
            <w:pPr>
              <w:spacing w:after="0" w:line="336" w:lineRule="auto"/>
              <w:ind w:left="336"/>
              <w:jc w:val="center"/>
            </w:pPr>
            <w:r>
              <w:rPr>
                <w:rFonts w:ascii="Times New Roman" w:hAnsi="Times New Roman"/>
                <w:color w:val="000000"/>
                <w:sz w:val="24"/>
              </w:rPr>
              <w:t>10.16</w:t>
            </w:r>
          </w:p>
        </w:tc>
        <w:tc>
          <w:tcPr>
            <w:tcW w:w="11842"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r>
      <w:tr w:rsidR="00E251D3" w:rsidRPr="00176CF6">
        <w:trPr>
          <w:trHeight w:val="144"/>
        </w:trPr>
        <w:tc>
          <w:tcPr>
            <w:tcW w:w="1988" w:type="dxa"/>
            <w:tcMar>
              <w:top w:w="50" w:type="dxa"/>
              <w:left w:w="100" w:type="dxa"/>
            </w:tcMar>
            <w:vAlign w:val="center"/>
          </w:tcPr>
          <w:p w:rsidR="00E251D3" w:rsidRDefault="00B13DF5">
            <w:pPr>
              <w:spacing w:after="0" w:line="336" w:lineRule="auto"/>
              <w:ind w:left="336"/>
              <w:jc w:val="center"/>
            </w:pPr>
            <w:r>
              <w:rPr>
                <w:rFonts w:ascii="Times New Roman" w:hAnsi="Times New Roman"/>
                <w:color w:val="000000"/>
                <w:sz w:val="24"/>
              </w:rPr>
              <w:t>10.17</w:t>
            </w:r>
          </w:p>
        </w:tc>
        <w:tc>
          <w:tcPr>
            <w:tcW w:w="11842"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E251D3" w:rsidRPr="00176CF6">
        <w:trPr>
          <w:trHeight w:val="144"/>
        </w:trPr>
        <w:tc>
          <w:tcPr>
            <w:tcW w:w="1988" w:type="dxa"/>
            <w:tcMar>
              <w:top w:w="50" w:type="dxa"/>
              <w:left w:w="100" w:type="dxa"/>
            </w:tcMar>
            <w:vAlign w:val="center"/>
          </w:tcPr>
          <w:p w:rsidR="00E251D3" w:rsidRDefault="00B13DF5">
            <w:pPr>
              <w:spacing w:after="0" w:line="336" w:lineRule="auto"/>
              <w:ind w:left="336"/>
              <w:jc w:val="center"/>
            </w:pPr>
            <w:r>
              <w:rPr>
                <w:rFonts w:ascii="Times New Roman" w:hAnsi="Times New Roman"/>
                <w:color w:val="000000"/>
                <w:sz w:val="24"/>
              </w:rPr>
              <w:t>10.18</w:t>
            </w:r>
          </w:p>
        </w:tc>
        <w:tc>
          <w:tcPr>
            <w:tcW w:w="11842"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pacing w:val="2"/>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E251D3" w:rsidRPr="000D6571" w:rsidRDefault="00E251D3">
      <w:pPr>
        <w:spacing w:after="0"/>
        <w:ind w:left="120"/>
        <w:rPr>
          <w:lang w:val="ru-RU"/>
        </w:rPr>
      </w:pPr>
    </w:p>
    <w:p w:rsidR="00BA252D" w:rsidRPr="00176CF6" w:rsidRDefault="00BA252D">
      <w:pPr>
        <w:spacing w:before="199" w:after="199"/>
        <w:ind w:left="120"/>
        <w:rPr>
          <w:rFonts w:ascii="Times New Roman" w:hAnsi="Times New Roman"/>
          <w:b/>
          <w:color w:val="000000"/>
          <w:sz w:val="28"/>
          <w:lang w:val="ru-RU"/>
        </w:rPr>
      </w:pPr>
    </w:p>
    <w:p w:rsidR="00E251D3" w:rsidRDefault="00B13DF5">
      <w:pPr>
        <w:spacing w:before="199" w:after="199"/>
        <w:ind w:left="120"/>
      </w:pPr>
      <w:r>
        <w:rPr>
          <w:rFonts w:ascii="Times New Roman" w:hAnsi="Times New Roman"/>
          <w:b/>
          <w:color w:val="000000"/>
          <w:sz w:val="28"/>
        </w:rPr>
        <w:t>11 КЛАСС</w:t>
      </w:r>
    </w:p>
    <w:p w:rsidR="00E251D3" w:rsidRDefault="00E251D3">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88"/>
        <w:gridCol w:w="11678"/>
      </w:tblGrid>
      <w:tr w:rsidR="00E251D3" w:rsidRPr="00176CF6">
        <w:trPr>
          <w:trHeight w:val="144"/>
        </w:trPr>
        <w:tc>
          <w:tcPr>
            <w:tcW w:w="1988" w:type="dxa"/>
            <w:tcMar>
              <w:top w:w="50" w:type="dxa"/>
              <w:left w:w="100" w:type="dxa"/>
            </w:tcMar>
            <w:vAlign w:val="center"/>
          </w:tcPr>
          <w:p w:rsidR="00E251D3" w:rsidRDefault="00B13DF5">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rsidR="00E251D3" w:rsidRPr="000D6571" w:rsidRDefault="00B13DF5">
            <w:pPr>
              <w:spacing w:after="0"/>
              <w:ind w:left="243"/>
              <w:rPr>
                <w:lang w:val="ru-RU"/>
              </w:rPr>
            </w:pPr>
            <w:r w:rsidRPr="000D657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E251D3" w:rsidRPr="00176CF6">
        <w:trPr>
          <w:trHeight w:val="144"/>
        </w:trPr>
        <w:tc>
          <w:tcPr>
            <w:tcW w:w="1988" w:type="dxa"/>
            <w:tcMar>
              <w:top w:w="50" w:type="dxa"/>
              <w:left w:w="100" w:type="dxa"/>
            </w:tcMar>
            <w:vAlign w:val="center"/>
          </w:tcPr>
          <w:p w:rsidR="00E251D3" w:rsidRDefault="00B13DF5">
            <w:pPr>
              <w:spacing w:after="0" w:line="312" w:lineRule="auto"/>
              <w:ind w:left="336"/>
              <w:jc w:val="center"/>
            </w:pPr>
            <w:r>
              <w:rPr>
                <w:rFonts w:ascii="Times New Roman" w:hAnsi="Times New Roman"/>
                <w:color w:val="000000"/>
                <w:sz w:val="24"/>
              </w:rPr>
              <w:t>11.1</w:t>
            </w:r>
          </w:p>
        </w:tc>
        <w:tc>
          <w:tcPr>
            <w:tcW w:w="11678"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E251D3" w:rsidRPr="00176CF6">
        <w:trPr>
          <w:trHeight w:val="144"/>
        </w:trPr>
        <w:tc>
          <w:tcPr>
            <w:tcW w:w="1988" w:type="dxa"/>
            <w:tcMar>
              <w:top w:w="50" w:type="dxa"/>
              <w:left w:w="100" w:type="dxa"/>
            </w:tcMar>
            <w:vAlign w:val="center"/>
          </w:tcPr>
          <w:p w:rsidR="00E251D3" w:rsidRDefault="00B13DF5">
            <w:pPr>
              <w:spacing w:after="0" w:line="312" w:lineRule="auto"/>
              <w:ind w:left="336"/>
              <w:jc w:val="center"/>
            </w:pPr>
            <w:r>
              <w:rPr>
                <w:rFonts w:ascii="Times New Roman" w:hAnsi="Times New Roman"/>
                <w:color w:val="000000"/>
                <w:sz w:val="24"/>
              </w:rPr>
              <w:t>11.2</w:t>
            </w:r>
          </w:p>
        </w:tc>
        <w:tc>
          <w:tcPr>
            <w:tcW w:w="11678"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E251D3" w:rsidRPr="00176CF6">
        <w:trPr>
          <w:trHeight w:val="144"/>
        </w:trPr>
        <w:tc>
          <w:tcPr>
            <w:tcW w:w="1988" w:type="dxa"/>
            <w:tcMar>
              <w:top w:w="50" w:type="dxa"/>
              <w:left w:w="100" w:type="dxa"/>
            </w:tcMar>
            <w:vAlign w:val="center"/>
          </w:tcPr>
          <w:p w:rsidR="00E251D3" w:rsidRDefault="00B13DF5">
            <w:pPr>
              <w:spacing w:after="0" w:line="312" w:lineRule="auto"/>
              <w:ind w:left="336"/>
              <w:jc w:val="center"/>
            </w:pPr>
            <w:r>
              <w:rPr>
                <w:rFonts w:ascii="Times New Roman" w:hAnsi="Times New Roman"/>
                <w:color w:val="000000"/>
                <w:sz w:val="24"/>
              </w:rPr>
              <w:t>11.3</w:t>
            </w:r>
          </w:p>
        </w:tc>
        <w:tc>
          <w:tcPr>
            <w:tcW w:w="11678"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r>
      <w:tr w:rsidR="00E251D3" w:rsidRPr="00176CF6">
        <w:trPr>
          <w:trHeight w:val="144"/>
        </w:trPr>
        <w:tc>
          <w:tcPr>
            <w:tcW w:w="1988" w:type="dxa"/>
            <w:tcMar>
              <w:top w:w="50" w:type="dxa"/>
              <w:left w:w="100" w:type="dxa"/>
            </w:tcMar>
            <w:vAlign w:val="center"/>
          </w:tcPr>
          <w:p w:rsidR="00E251D3" w:rsidRDefault="00B13DF5">
            <w:pPr>
              <w:spacing w:after="0" w:line="312" w:lineRule="auto"/>
              <w:ind w:left="336"/>
              <w:jc w:val="center"/>
            </w:pPr>
            <w:r>
              <w:rPr>
                <w:rFonts w:ascii="Times New Roman" w:hAnsi="Times New Roman"/>
                <w:color w:val="000000"/>
                <w:sz w:val="24"/>
              </w:rPr>
              <w:t>11.4</w:t>
            </w:r>
          </w:p>
        </w:tc>
        <w:tc>
          <w:tcPr>
            <w:tcW w:w="11678"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 xml:space="preserve">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w:t>
            </w:r>
            <w:r w:rsidRPr="000D6571">
              <w:rPr>
                <w:rFonts w:ascii="Times New Roman" w:hAnsi="Times New Roman"/>
                <w:color w:val="000000"/>
                <w:sz w:val="24"/>
                <w:lang w:val="ru-RU"/>
              </w:rPr>
              <w:lastRenderedPageBreak/>
              <w:t>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E251D3" w:rsidRPr="00176CF6">
        <w:trPr>
          <w:trHeight w:val="144"/>
        </w:trPr>
        <w:tc>
          <w:tcPr>
            <w:tcW w:w="1988" w:type="dxa"/>
            <w:tcMar>
              <w:top w:w="50" w:type="dxa"/>
              <w:left w:w="100" w:type="dxa"/>
            </w:tcMar>
            <w:vAlign w:val="center"/>
          </w:tcPr>
          <w:p w:rsidR="00E251D3" w:rsidRDefault="00B13DF5">
            <w:pPr>
              <w:spacing w:after="0" w:line="312" w:lineRule="auto"/>
              <w:ind w:left="336"/>
              <w:jc w:val="center"/>
            </w:pPr>
            <w:r>
              <w:rPr>
                <w:rFonts w:ascii="Times New Roman" w:hAnsi="Times New Roman"/>
                <w:color w:val="000000"/>
                <w:sz w:val="24"/>
              </w:rPr>
              <w:lastRenderedPageBreak/>
              <w:t>11.5</w:t>
            </w:r>
          </w:p>
        </w:tc>
        <w:tc>
          <w:tcPr>
            <w:tcW w:w="11678"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pacing w:val="2"/>
                <w:sz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r>
      <w:tr w:rsidR="00E251D3" w:rsidRPr="00176CF6">
        <w:trPr>
          <w:trHeight w:val="144"/>
        </w:trPr>
        <w:tc>
          <w:tcPr>
            <w:tcW w:w="1988" w:type="dxa"/>
            <w:tcMar>
              <w:top w:w="50" w:type="dxa"/>
              <w:left w:w="100" w:type="dxa"/>
            </w:tcMar>
            <w:vAlign w:val="center"/>
          </w:tcPr>
          <w:p w:rsidR="00E251D3" w:rsidRDefault="00B13DF5">
            <w:pPr>
              <w:spacing w:after="0" w:line="312" w:lineRule="auto"/>
              <w:ind w:left="336"/>
              <w:jc w:val="center"/>
            </w:pPr>
            <w:r>
              <w:rPr>
                <w:rFonts w:ascii="Times New Roman" w:hAnsi="Times New Roman"/>
                <w:color w:val="000000"/>
                <w:sz w:val="24"/>
              </w:rPr>
              <w:t>11.6</w:t>
            </w:r>
          </w:p>
        </w:tc>
        <w:tc>
          <w:tcPr>
            <w:tcW w:w="11678"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w:t>
            </w:r>
            <w:r w:rsidRPr="000D6571">
              <w:rPr>
                <w:rFonts w:ascii="Times New Roman" w:hAnsi="Times New Roman"/>
                <w:color w:val="000000"/>
                <w:spacing w:val="2"/>
                <w:sz w:val="24"/>
                <w:lang w:val="ru-RU"/>
              </w:rPr>
              <w:t>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r>
      <w:tr w:rsidR="00E251D3" w:rsidRPr="00176CF6">
        <w:trPr>
          <w:trHeight w:val="144"/>
        </w:trPr>
        <w:tc>
          <w:tcPr>
            <w:tcW w:w="1988" w:type="dxa"/>
            <w:tcMar>
              <w:top w:w="50" w:type="dxa"/>
              <w:left w:w="100" w:type="dxa"/>
            </w:tcMar>
            <w:vAlign w:val="center"/>
          </w:tcPr>
          <w:p w:rsidR="00E251D3" w:rsidRDefault="00B13DF5">
            <w:pPr>
              <w:spacing w:after="0" w:line="312" w:lineRule="auto"/>
              <w:ind w:left="336"/>
              <w:jc w:val="center"/>
            </w:pPr>
            <w:r>
              <w:rPr>
                <w:rFonts w:ascii="Times New Roman" w:hAnsi="Times New Roman"/>
                <w:color w:val="000000"/>
                <w:sz w:val="24"/>
              </w:rPr>
              <w:t>11.7</w:t>
            </w:r>
          </w:p>
        </w:tc>
        <w:tc>
          <w:tcPr>
            <w:tcW w:w="11678"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Определять направление вектора индукции магнитного поля проводника с током, силы Ампера и силы Лоренца</w:t>
            </w:r>
          </w:p>
        </w:tc>
      </w:tr>
      <w:tr w:rsidR="00E251D3" w:rsidRPr="00176CF6">
        <w:trPr>
          <w:trHeight w:val="144"/>
        </w:trPr>
        <w:tc>
          <w:tcPr>
            <w:tcW w:w="1988" w:type="dxa"/>
            <w:tcMar>
              <w:top w:w="50" w:type="dxa"/>
              <w:left w:w="100" w:type="dxa"/>
            </w:tcMar>
            <w:vAlign w:val="center"/>
          </w:tcPr>
          <w:p w:rsidR="00E251D3" w:rsidRDefault="00B13DF5">
            <w:pPr>
              <w:spacing w:after="0" w:line="312" w:lineRule="auto"/>
              <w:ind w:left="336"/>
              <w:jc w:val="center"/>
            </w:pPr>
            <w:r>
              <w:rPr>
                <w:rFonts w:ascii="Times New Roman" w:hAnsi="Times New Roman"/>
                <w:color w:val="000000"/>
                <w:sz w:val="24"/>
              </w:rPr>
              <w:t>11.8</w:t>
            </w:r>
          </w:p>
        </w:tc>
        <w:tc>
          <w:tcPr>
            <w:tcW w:w="11678"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Строить и описывать изображение, создаваемое плоским зеркалом, тонкой линзой</w:t>
            </w:r>
          </w:p>
        </w:tc>
      </w:tr>
      <w:tr w:rsidR="00E251D3" w:rsidRPr="00176CF6">
        <w:trPr>
          <w:trHeight w:val="144"/>
        </w:trPr>
        <w:tc>
          <w:tcPr>
            <w:tcW w:w="1988" w:type="dxa"/>
            <w:tcMar>
              <w:top w:w="50" w:type="dxa"/>
              <w:left w:w="100" w:type="dxa"/>
            </w:tcMar>
            <w:vAlign w:val="center"/>
          </w:tcPr>
          <w:p w:rsidR="00E251D3" w:rsidRDefault="00B13DF5">
            <w:pPr>
              <w:spacing w:after="0" w:line="312" w:lineRule="auto"/>
              <w:ind w:left="336"/>
              <w:jc w:val="center"/>
            </w:pPr>
            <w:r>
              <w:rPr>
                <w:rFonts w:ascii="Times New Roman" w:hAnsi="Times New Roman"/>
                <w:color w:val="000000"/>
                <w:sz w:val="24"/>
              </w:rPr>
              <w:t>11.9</w:t>
            </w:r>
          </w:p>
        </w:tc>
        <w:tc>
          <w:tcPr>
            <w:tcW w:w="11678"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E251D3" w:rsidRPr="00176CF6">
        <w:trPr>
          <w:trHeight w:val="144"/>
        </w:trPr>
        <w:tc>
          <w:tcPr>
            <w:tcW w:w="1988" w:type="dxa"/>
            <w:tcMar>
              <w:top w:w="50" w:type="dxa"/>
              <w:left w:w="100" w:type="dxa"/>
            </w:tcMar>
            <w:vAlign w:val="center"/>
          </w:tcPr>
          <w:p w:rsidR="00E251D3" w:rsidRDefault="00B13DF5">
            <w:pPr>
              <w:spacing w:after="0" w:line="312" w:lineRule="auto"/>
              <w:ind w:left="336"/>
              <w:jc w:val="center"/>
            </w:pPr>
            <w:r>
              <w:rPr>
                <w:rFonts w:ascii="Times New Roman" w:hAnsi="Times New Roman"/>
                <w:color w:val="000000"/>
                <w:sz w:val="24"/>
              </w:rPr>
              <w:t>11.10</w:t>
            </w:r>
          </w:p>
        </w:tc>
        <w:tc>
          <w:tcPr>
            <w:tcW w:w="11678"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E251D3" w:rsidRPr="00176CF6">
        <w:trPr>
          <w:trHeight w:val="144"/>
        </w:trPr>
        <w:tc>
          <w:tcPr>
            <w:tcW w:w="1988" w:type="dxa"/>
            <w:tcMar>
              <w:top w:w="50" w:type="dxa"/>
              <w:left w:w="100" w:type="dxa"/>
            </w:tcMar>
            <w:vAlign w:val="center"/>
          </w:tcPr>
          <w:p w:rsidR="00E251D3" w:rsidRDefault="00B13DF5">
            <w:pPr>
              <w:spacing w:after="0" w:line="312" w:lineRule="auto"/>
              <w:ind w:left="336"/>
              <w:jc w:val="center"/>
            </w:pPr>
            <w:r>
              <w:rPr>
                <w:rFonts w:ascii="Times New Roman" w:hAnsi="Times New Roman"/>
                <w:color w:val="000000"/>
                <w:sz w:val="24"/>
              </w:rPr>
              <w:lastRenderedPageBreak/>
              <w:t>11.11</w:t>
            </w:r>
          </w:p>
        </w:tc>
        <w:tc>
          <w:tcPr>
            <w:tcW w:w="11678"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E251D3" w:rsidRPr="00176CF6">
        <w:trPr>
          <w:trHeight w:val="144"/>
        </w:trPr>
        <w:tc>
          <w:tcPr>
            <w:tcW w:w="1988" w:type="dxa"/>
            <w:tcMar>
              <w:top w:w="50" w:type="dxa"/>
              <w:left w:w="100" w:type="dxa"/>
            </w:tcMar>
            <w:vAlign w:val="center"/>
          </w:tcPr>
          <w:p w:rsidR="00E251D3" w:rsidRDefault="00B13DF5">
            <w:pPr>
              <w:spacing w:after="0" w:line="312" w:lineRule="auto"/>
              <w:ind w:left="336"/>
              <w:jc w:val="center"/>
            </w:pPr>
            <w:r>
              <w:rPr>
                <w:rFonts w:ascii="Times New Roman" w:hAnsi="Times New Roman"/>
                <w:color w:val="000000"/>
                <w:sz w:val="24"/>
              </w:rPr>
              <w:t>11.12</w:t>
            </w:r>
          </w:p>
        </w:tc>
        <w:tc>
          <w:tcPr>
            <w:tcW w:w="11678"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pacing w:val="3"/>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E251D3" w:rsidRPr="00176CF6">
        <w:trPr>
          <w:trHeight w:val="144"/>
        </w:trPr>
        <w:tc>
          <w:tcPr>
            <w:tcW w:w="1988" w:type="dxa"/>
            <w:tcMar>
              <w:top w:w="50" w:type="dxa"/>
              <w:left w:w="100" w:type="dxa"/>
            </w:tcMar>
            <w:vAlign w:val="center"/>
          </w:tcPr>
          <w:p w:rsidR="00E251D3" w:rsidRDefault="00B13DF5">
            <w:pPr>
              <w:spacing w:after="0" w:line="312" w:lineRule="auto"/>
              <w:ind w:left="336"/>
              <w:jc w:val="center"/>
            </w:pPr>
            <w:r>
              <w:rPr>
                <w:rFonts w:ascii="Times New Roman" w:hAnsi="Times New Roman"/>
                <w:color w:val="000000"/>
                <w:sz w:val="24"/>
              </w:rPr>
              <w:t>11.13</w:t>
            </w:r>
          </w:p>
        </w:tc>
        <w:tc>
          <w:tcPr>
            <w:tcW w:w="11678"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E251D3" w:rsidRPr="00176CF6">
        <w:trPr>
          <w:trHeight w:val="144"/>
        </w:trPr>
        <w:tc>
          <w:tcPr>
            <w:tcW w:w="1988" w:type="dxa"/>
            <w:tcMar>
              <w:top w:w="50" w:type="dxa"/>
              <w:left w:w="100" w:type="dxa"/>
            </w:tcMar>
            <w:vAlign w:val="center"/>
          </w:tcPr>
          <w:p w:rsidR="00E251D3" w:rsidRDefault="00B13DF5">
            <w:pPr>
              <w:spacing w:after="0" w:line="312" w:lineRule="auto"/>
              <w:ind w:left="336"/>
              <w:jc w:val="center"/>
            </w:pPr>
            <w:r>
              <w:rPr>
                <w:rFonts w:ascii="Times New Roman" w:hAnsi="Times New Roman"/>
                <w:color w:val="000000"/>
                <w:sz w:val="24"/>
              </w:rPr>
              <w:t>11.14</w:t>
            </w:r>
          </w:p>
        </w:tc>
        <w:tc>
          <w:tcPr>
            <w:tcW w:w="11678"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E251D3" w:rsidRPr="00176CF6">
        <w:trPr>
          <w:trHeight w:val="144"/>
        </w:trPr>
        <w:tc>
          <w:tcPr>
            <w:tcW w:w="1988" w:type="dxa"/>
            <w:tcMar>
              <w:top w:w="50" w:type="dxa"/>
              <w:left w:w="100" w:type="dxa"/>
            </w:tcMar>
            <w:vAlign w:val="center"/>
          </w:tcPr>
          <w:p w:rsidR="00E251D3" w:rsidRDefault="00B13DF5">
            <w:pPr>
              <w:spacing w:after="0" w:line="312" w:lineRule="auto"/>
              <w:ind w:left="336"/>
              <w:jc w:val="center"/>
            </w:pPr>
            <w:r>
              <w:rPr>
                <w:rFonts w:ascii="Times New Roman" w:hAnsi="Times New Roman"/>
                <w:color w:val="000000"/>
                <w:sz w:val="24"/>
              </w:rPr>
              <w:t>11.15</w:t>
            </w:r>
          </w:p>
        </w:tc>
        <w:tc>
          <w:tcPr>
            <w:tcW w:w="11678"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E251D3" w:rsidRPr="00176CF6">
        <w:trPr>
          <w:trHeight w:val="144"/>
        </w:trPr>
        <w:tc>
          <w:tcPr>
            <w:tcW w:w="1988" w:type="dxa"/>
            <w:tcMar>
              <w:top w:w="50" w:type="dxa"/>
              <w:left w:w="100" w:type="dxa"/>
            </w:tcMar>
            <w:vAlign w:val="center"/>
          </w:tcPr>
          <w:p w:rsidR="00E251D3" w:rsidRDefault="00B13DF5">
            <w:pPr>
              <w:spacing w:after="0" w:line="312" w:lineRule="auto"/>
              <w:ind w:left="336"/>
              <w:jc w:val="center"/>
            </w:pPr>
            <w:r>
              <w:rPr>
                <w:rFonts w:ascii="Times New Roman" w:hAnsi="Times New Roman"/>
                <w:color w:val="000000"/>
                <w:sz w:val="24"/>
              </w:rPr>
              <w:t>11.16</w:t>
            </w:r>
          </w:p>
        </w:tc>
        <w:tc>
          <w:tcPr>
            <w:tcW w:w="11678"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E251D3" w:rsidRPr="00176CF6">
        <w:trPr>
          <w:trHeight w:val="144"/>
        </w:trPr>
        <w:tc>
          <w:tcPr>
            <w:tcW w:w="1988" w:type="dxa"/>
            <w:tcMar>
              <w:top w:w="50" w:type="dxa"/>
              <w:left w:w="100" w:type="dxa"/>
            </w:tcMar>
            <w:vAlign w:val="center"/>
          </w:tcPr>
          <w:p w:rsidR="00E251D3" w:rsidRDefault="00B13DF5">
            <w:pPr>
              <w:spacing w:after="0" w:line="312" w:lineRule="auto"/>
              <w:ind w:left="336"/>
              <w:jc w:val="center"/>
            </w:pPr>
            <w:r>
              <w:rPr>
                <w:rFonts w:ascii="Times New Roman" w:hAnsi="Times New Roman"/>
                <w:color w:val="000000"/>
                <w:sz w:val="24"/>
              </w:rPr>
              <w:t>11.17</w:t>
            </w:r>
          </w:p>
        </w:tc>
        <w:tc>
          <w:tcPr>
            <w:tcW w:w="11678"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r>
      <w:tr w:rsidR="00E251D3" w:rsidRPr="00176CF6">
        <w:trPr>
          <w:trHeight w:val="144"/>
        </w:trPr>
        <w:tc>
          <w:tcPr>
            <w:tcW w:w="1988" w:type="dxa"/>
            <w:tcMar>
              <w:top w:w="50" w:type="dxa"/>
              <w:left w:w="100" w:type="dxa"/>
            </w:tcMar>
            <w:vAlign w:val="center"/>
          </w:tcPr>
          <w:p w:rsidR="00E251D3" w:rsidRDefault="00B13DF5">
            <w:pPr>
              <w:spacing w:after="0" w:line="312" w:lineRule="auto"/>
              <w:ind w:left="336"/>
              <w:jc w:val="center"/>
            </w:pPr>
            <w:r>
              <w:rPr>
                <w:rFonts w:ascii="Times New Roman" w:hAnsi="Times New Roman"/>
                <w:color w:val="000000"/>
                <w:sz w:val="24"/>
              </w:rPr>
              <w:t>11.18</w:t>
            </w:r>
          </w:p>
        </w:tc>
        <w:tc>
          <w:tcPr>
            <w:tcW w:w="11678"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E251D3" w:rsidRPr="00176CF6">
        <w:trPr>
          <w:trHeight w:val="144"/>
        </w:trPr>
        <w:tc>
          <w:tcPr>
            <w:tcW w:w="1988" w:type="dxa"/>
            <w:tcMar>
              <w:top w:w="50" w:type="dxa"/>
              <w:left w:w="100" w:type="dxa"/>
            </w:tcMar>
            <w:vAlign w:val="center"/>
          </w:tcPr>
          <w:p w:rsidR="00E251D3" w:rsidRDefault="00B13DF5">
            <w:pPr>
              <w:spacing w:after="0" w:line="312" w:lineRule="auto"/>
              <w:ind w:left="336"/>
              <w:jc w:val="center"/>
            </w:pPr>
            <w:r>
              <w:rPr>
                <w:rFonts w:ascii="Times New Roman" w:hAnsi="Times New Roman"/>
                <w:color w:val="000000"/>
                <w:sz w:val="24"/>
              </w:rPr>
              <w:lastRenderedPageBreak/>
              <w:t>11.19</w:t>
            </w:r>
          </w:p>
        </w:tc>
        <w:tc>
          <w:tcPr>
            <w:tcW w:w="11678" w:type="dxa"/>
            <w:tcMar>
              <w:top w:w="50" w:type="dxa"/>
              <w:left w:w="100" w:type="dxa"/>
            </w:tcMar>
            <w:vAlign w:val="center"/>
          </w:tcPr>
          <w:p w:rsidR="00E251D3" w:rsidRPr="000D6571" w:rsidRDefault="00B13DF5">
            <w:pPr>
              <w:spacing w:after="0" w:line="312" w:lineRule="auto"/>
              <w:ind w:left="336"/>
              <w:jc w:val="both"/>
              <w:rPr>
                <w:lang w:val="ru-RU"/>
              </w:rPr>
            </w:pPr>
            <w:r w:rsidRPr="000D6571">
              <w:rPr>
                <w:rFonts w:ascii="Times New Roman" w:hAnsi="Times New Roman"/>
                <w:color w:val="000000"/>
                <w:spacing w:val="-2"/>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E251D3" w:rsidRPr="000D6571" w:rsidRDefault="00E251D3">
      <w:pPr>
        <w:rPr>
          <w:lang w:val="ru-RU"/>
        </w:rPr>
        <w:sectPr w:rsidR="00E251D3" w:rsidRPr="000D6571" w:rsidSect="00BA252D">
          <w:pgSz w:w="16383" w:h="11906" w:orient="landscape"/>
          <w:pgMar w:top="850" w:right="1134" w:bottom="1701" w:left="1134" w:header="720" w:footer="720" w:gutter="0"/>
          <w:cols w:space="720"/>
          <w:docGrid w:linePitch="299"/>
        </w:sectPr>
      </w:pPr>
    </w:p>
    <w:p w:rsidR="00E251D3" w:rsidRDefault="00B13DF5">
      <w:pPr>
        <w:spacing w:before="199" w:after="199"/>
        <w:ind w:left="120"/>
      </w:pPr>
      <w:bookmarkStart w:id="14" w:name="block-51891055"/>
      <w:bookmarkEnd w:id="13"/>
      <w:r>
        <w:rPr>
          <w:rFonts w:ascii="Times New Roman" w:hAnsi="Times New Roman"/>
          <w:b/>
          <w:color w:val="000000"/>
          <w:sz w:val="28"/>
        </w:rPr>
        <w:lastRenderedPageBreak/>
        <w:t>ПРОВЕРЯЕМЫЕ ЭЛЕМЕНТЫ СОДЕРЖАНИЯ</w:t>
      </w:r>
    </w:p>
    <w:p w:rsidR="00E251D3" w:rsidRDefault="00B13DF5">
      <w:pPr>
        <w:spacing w:before="199" w:after="199"/>
        <w:ind w:left="120"/>
      </w:pPr>
      <w:r>
        <w:rPr>
          <w:rFonts w:ascii="Times New Roman" w:hAnsi="Times New Roman"/>
          <w:b/>
          <w:color w:val="000000"/>
          <w:sz w:val="28"/>
        </w:rPr>
        <w:t>10 КЛАСС</w:t>
      </w:r>
    </w:p>
    <w:p w:rsidR="00E251D3" w:rsidRDefault="00E251D3">
      <w:pPr>
        <w:spacing w:after="0"/>
        <w:ind w:left="120"/>
      </w:pPr>
    </w:p>
    <w:tbl>
      <w:tblPr>
        <w:tblW w:w="14698" w:type="dxa"/>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3564"/>
        <w:gridCol w:w="9850"/>
      </w:tblGrid>
      <w:tr w:rsidR="00E251D3" w:rsidTr="00BA252D">
        <w:trPr>
          <w:trHeight w:val="144"/>
        </w:trPr>
        <w:tc>
          <w:tcPr>
            <w:tcW w:w="1284" w:type="dxa"/>
            <w:tcMar>
              <w:top w:w="50" w:type="dxa"/>
              <w:left w:w="100" w:type="dxa"/>
            </w:tcMar>
            <w:vAlign w:val="center"/>
          </w:tcPr>
          <w:p w:rsidR="00E251D3" w:rsidRDefault="00B13DF5" w:rsidP="00BA252D">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раздела</w:t>
            </w:r>
            <w:proofErr w:type="spellEnd"/>
            <w:r>
              <w:rPr>
                <w:rFonts w:ascii="Times New Roman" w:hAnsi="Times New Roman"/>
                <w:b/>
                <w:color w:val="000000"/>
                <w:sz w:val="24"/>
              </w:rPr>
              <w:t xml:space="preserve"> </w:t>
            </w:r>
          </w:p>
        </w:tc>
        <w:tc>
          <w:tcPr>
            <w:tcW w:w="3564" w:type="dxa"/>
            <w:tcMar>
              <w:top w:w="50" w:type="dxa"/>
              <w:left w:w="100" w:type="dxa"/>
            </w:tcMar>
            <w:vAlign w:val="center"/>
          </w:tcPr>
          <w:p w:rsidR="00E251D3" w:rsidRDefault="00B13DF5" w:rsidP="00BA252D">
            <w:pPr>
              <w:spacing w:after="0" w:line="240" w:lineRule="auto"/>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элемента</w:t>
            </w:r>
            <w:proofErr w:type="spellEnd"/>
            <w:r>
              <w:rPr>
                <w:rFonts w:ascii="Times New Roman" w:hAnsi="Times New Roman"/>
                <w:b/>
                <w:color w:val="000000"/>
                <w:sz w:val="24"/>
              </w:rPr>
              <w:t xml:space="preserve"> </w:t>
            </w:r>
          </w:p>
        </w:tc>
        <w:tc>
          <w:tcPr>
            <w:tcW w:w="9850" w:type="dxa"/>
            <w:tcMar>
              <w:top w:w="50" w:type="dxa"/>
              <w:left w:w="100" w:type="dxa"/>
            </w:tcMar>
            <w:vAlign w:val="center"/>
          </w:tcPr>
          <w:p w:rsidR="00E251D3" w:rsidRDefault="00B13DF5" w:rsidP="00BA252D">
            <w:pPr>
              <w:spacing w:after="0" w:line="240" w:lineRule="auto"/>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E251D3" w:rsidRPr="00176CF6" w:rsidTr="00BA252D">
        <w:trPr>
          <w:trHeight w:val="144"/>
        </w:trPr>
        <w:tc>
          <w:tcPr>
            <w:tcW w:w="1284" w:type="dxa"/>
            <w:vMerge w:val="restart"/>
            <w:tcMar>
              <w:top w:w="50" w:type="dxa"/>
              <w:left w:w="100" w:type="dxa"/>
            </w:tcMar>
            <w:vAlign w:val="center"/>
          </w:tcPr>
          <w:p w:rsidR="00E251D3" w:rsidRDefault="00B13DF5" w:rsidP="00BA252D">
            <w:pPr>
              <w:spacing w:after="0" w:line="336" w:lineRule="auto"/>
              <w:ind w:left="336"/>
              <w:jc w:val="center"/>
            </w:pPr>
            <w:r>
              <w:rPr>
                <w:rFonts w:ascii="Times New Roman" w:hAnsi="Times New Roman"/>
                <w:color w:val="000000"/>
                <w:sz w:val="24"/>
              </w:rPr>
              <w:t>1</w:t>
            </w:r>
          </w:p>
        </w:tc>
        <w:tc>
          <w:tcPr>
            <w:tcW w:w="13414" w:type="dxa"/>
            <w:gridSpan w:val="2"/>
            <w:tcMar>
              <w:top w:w="50" w:type="dxa"/>
              <w:left w:w="100" w:type="dxa"/>
            </w:tcMar>
            <w:vAlign w:val="center"/>
          </w:tcPr>
          <w:p w:rsidR="00E251D3" w:rsidRPr="000D6571" w:rsidRDefault="00B13DF5" w:rsidP="00BA252D">
            <w:pPr>
              <w:spacing w:after="0" w:line="240" w:lineRule="auto"/>
              <w:ind w:left="336"/>
              <w:jc w:val="center"/>
              <w:rPr>
                <w:lang w:val="ru-RU"/>
              </w:rPr>
            </w:pPr>
            <w:r w:rsidRPr="000D6571">
              <w:rPr>
                <w:rFonts w:ascii="Times New Roman" w:hAnsi="Times New Roman"/>
                <w:color w:val="000000"/>
                <w:sz w:val="24"/>
                <w:lang w:val="ru-RU"/>
              </w:rPr>
              <w:t>ФИЗИКА И МЕТОДЫ НАУЧНОГО ПОЗНАНИЯ</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1.1</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1.2</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r>
      <w:tr w:rsidR="00E251D3" w:rsidTr="00BA252D">
        <w:trPr>
          <w:trHeight w:val="144"/>
        </w:trPr>
        <w:tc>
          <w:tcPr>
            <w:tcW w:w="1284" w:type="dxa"/>
            <w:tcMar>
              <w:top w:w="50" w:type="dxa"/>
              <w:left w:w="100" w:type="dxa"/>
            </w:tcMar>
            <w:vAlign w:val="center"/>
          </w:tcPr>
          <w:p w:rsidR="00E251D3" w:rsidRDefault="00B13DF5" w:rsidP="00BA252D">
            <w:pPr>
              <w:spacing w:after="0" w:line="336" w:lineRule="auto"/>
              <w:ind w:left="336"/>
              <w:jc w:val="center"/>
            </w:pPr>
            <w:r>
              <w:rPr>
                <w:rFonts w:ascii="Times New Roman" w:hAnsi="Times New Roman"/>
                <w:color w:val="000000"/>
                <w:sz w:val="24"/>
              </w:rPr>
              <w:t>2</w:t>
            </w:r>
          </w:p>
        </w:tc>
        <w:tc>
          <w:tcPr>
            <w:tcW w:w="13414" w:type="dxa"/>
            <w:gridSpan w:val="2"/>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МЕХАНИКА</w:t>
            </w:r>
          </w:p>
        </w:tc>
      </w:tr>
      <w:tr w:rsidR="00E251D3" w:rsidTr="00BA252D">
        <w:trPr>
          <w:trHeight w:val="144"/>
        </w:trPr>
        <w:tc>
          <w:tcPr>
            <w:tcW w:w="1284" w:type="dxa"/>
            <w:vMerge w:val="restart"/>
            <w:tcMar>
              <w:top w:w="50" w:type="dxa"/>
              <w:left w:w="100" w:type="dxa"/>
            </w:tcMar>
            <w:vAlign w:val="center"/>
          </w:tcPr>
          <w:p w:rsidR="00E251D3" w:rsidRDefault="00B13DF5" w:rsidP="00BA252D">
            <w:pPr>
              <w:spacing w:after="0" w:line="336" w:lineRule="auto"/>
              <w:ind w:left="336"/>
              <w:jc w:val="center"/>
            </w:pPr>
            <w:r>
              <w:rPr>
                <w:rFonts w:ascii="Times New Roman" w:hAnsi="Times New Roman"/>
                <w:color w:val="000000"/>
                <w:sz w:val="24"/>
              </w:rPr>
              <w:t>2.1</w:t>
            </w:r>
          </w:p>
        </w:tc>
        <w:tc>
          <w:tcPr>
            <w:tcW w:w="13414" w:type="dxa"/>
            <w:gridSpan w:val="2"/>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КИНЕМАТИКА</w:t>
            </w:r>
          </w:p>
        </w:tc>
      </w:tr>
      <w:tr w:rsidR="00E251D3"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2.1.1</w:t>
            </w:r>
          </w:p>
        </w:tc>
        <w:tc>
          <w:tcPr>
            <w:tcW w:w="9850"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Механическое движение. Относительность механического движения.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отсчёта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Траектория</w:t>
            </w:r>
            <w:proofErr w:type="spellEnd"/>
            <w:r>
              <w:rPr>
                <w:rFonts w:ascii="Times New Roman" w:hAnsi="Times New Roman"/>
                <w:color w:val="000000"/>
                <w:sz w:val="24"/>
              </w:rPr>
              <w:t xml:space="preserve"> </w:t>
            </w:r>
          </w:p>
        </w:tc>
      </w:tr>
      <w:tr w:rsidR="00E251D3"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2.1.2</w:t>
            </w:r>
          </w:p>
        </w:tc>
        <w:tc>
          <w:tcPr>
            <w:tcW w:w="9850"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Перемещение, скорость (</w:t>
            </w:r>
            <w:r w:rsidRPr="000D6571">
              <w:rPr>
                <w:rFonts w:ascii="Times New Roman" w:hAnsi="Times New Roman"/>
                <w:color w:val="000000"/>
                <w:spacing w:val="-4"/>
                <w:sz w:val="24"/>
                <w:lang w:val="ru-RU"/>
              </w:rPr>
              <w:t xml:space="preserve">средняя скорость, </w:t>
            </w:r>
            <w:r w:rsidRPr="000D6571">
              <w:rPr>
                <w:rFonts w:ascii="Times New Roman" w:hAnsi="Times New Roman"/>
                <w:color w:val="000000"/>
                <w:sz w:val="24"/>
                <w:lang w:val="ru-RU"/>
              </w:rPr>
              <w:t xml:space="preserve">мгновенная скорость) и ускорение материальной точки, их проекции на оси системы координат.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перемещений</w:t>
            </w:r>
            <w:proofErr w:type="spellEnd"/>
            <w:r>
              <w:rPr>
                <w:rFonts w:ascii="Times New Roman" w:hAnsi="Times New Roman"/>
                <w:color w:val="000000"/>
                <w:sz w:val="24"/>
              </w:rPr>
              <w:t xml:space="preserve"> и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скоростей</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2.1.3</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2.1.4</w:t>
            </w:r>
          </w:p>
        </w:tc>
        <w:tc>
          <w:tcPr>
            <w:tcW w:w="9850" w:type="dxa"/>
            <w:tcMar>
              <w:top w:w="50" w:type="dxa"/>
              <w:left w:w="100" w:type="dxa"/>
            </w:tcMar>
            <w:vAlign w:val="center"/>
          </w:tcPr>
          <w:p w:rsidR="00E251D3" w:rsidRPr="000D6571" w:rsidRDefault="00B13DF5" w:rsidP="00BA252D">
            <w:pPr>
              <w:spacing w:after="0" w:line="240" w:lineRule="auto"/>
              <w:ind w:left="336"/>
              <w:rPr>
                <w:lang w:val="ru-RU"/>
              </w:rPr>
            </w:pPr>
            <w:r w:rsidRPr="000D6571">
              <w:rPr>
                <w:rFonts w:ascii="Times New Roman" w:hAnsi="Times New Roman"/>
                <w:color w:val="000000"/>
                <w:sz w:val="24"/>
                <w:lang w:val="ru-RU"/>
              </w:rPr>
              <w:t>Свободное падение. Ускорение свободного падения</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2.1.5</w:t>
            </w:r>
          </w:p>
        </w:tc>
        <w:tc>
          <w:tcPr>
            <w:tcW w:w="9850"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Криволинейное движение. Равномерное движение материальной точки по окружности. </w:t>
            </w:r>
            <w:proofErr w:type="spellStart"/>
            <w:r>
              <w:rPr>
                <w:rFonts w:ascii="Times New Roman" w:hAnsi="Times New Roman"/>
                <w:color w:val="000000"/>
                <w:sz w:val="24"/>
              </w:rPr>
              <w:t>Угловая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и </w:t>
            </w:r>
            <w:proofErr w:type="spellStart"/>
            <w:r>
              <w:rPr>
                <w:rFonts w:ascii="Times New Roman" w:hAnsi="Times New Roman"/>
                <w:color w:val="000000"/>
                <w:sz w:val="24"/>
              </w:rPr>
              <w:t>частота</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Центростремительное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ускорение</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2.1.6</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Технические устройства: спидометр, движение снарядов, цепные и ременные передачи</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2.1.7</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 xml:space="preserve">Практические работы. Измерение мгновенной скорости. Исследование соотношения между путями, пройденными телом за последовательные равные промежутки времени при </w:t>
            </w:r>
            <w:r w:rsidRPr="000D6571">
              <w:rPr>
                <w:rFonts w:ascii="Times New Roman" w:hAnsi="Times New Roman"/>
                <w:color w:val="000000"/>
                <w:sz w:val="24"/>
                <w:lang w:val="ru-RU"/>
              </w:rPr>
              <w:lastRenderedPageBreak/>
              <w:t>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w:t>
            </w:r>
          </w:p>
        </w:tc>
      </w:tr>
      <w:tr w:rsidR="00E251D3" w:rsidTr="00BA252D">
        <w:trPr>
          <w:trHeight w:val="144"/>
        </w:trPr>
        <w:tc>
          <w:tcPr>
            <w:tcW w:w="1284" w:type="dxa"/>
            <w:vMerge w:val="restart"/>
            <w:tcMar>
              <w:top w:w="50" w:type="dxa"/>
              <w:left w:w="100" w:type="dxa"/>
            </w:tcMar>
            <w:vAlign w:val="center"/>
          </w:tcPr>
          <w:p w:rsidR="00E251D3" w:rsidRDefault="00B13DF5" w:rsidP="00BA252D">
            <w:pPr>
              <w:spacing w:after="0" w:line="336" w:lineRule="auto"/>
              <w:ind w:left="336"/>
              <w:jc w:val="center"/>
            </w:pPr>
            <w:r>
              <w:rPr>
                <w:rFonts w:ascii="Times New Roman" w:hAnsi="Times New Roman"/>
                <w:color w:val="000000"/>
                <w:sz w:val="24"/>
              </w:rPr>
              <w:lastRenderedPageBreak/>
              <w:t>2.2</w:t>
            </w:r>
          </w:p>
        </w:tc>
        <w:tc>
          <w:tcPr>
            <w:tcW w:w="13414" w:type="dxa"/>
            <w:gridSpan w:val="2"/>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ДИНАМИКА</w:t>
            </w:r>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2.2.1</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 xml:space="preserve">Принцип относительности Галилея. Первый закон Ньютона. Инерциальные системы отсчёта </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2.2.2</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Масса тела. Сила. Принцип суперпозиции сил</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2.2.3</w:t>
            </w:r>
          </w:p>
        </w:tc>
        <w:tc>
          <w:tcPr>
            <w:tcW w:w="9850"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Второй закон Ньютона для материальной точки в инерциальной системе отсчёта (ИСО). </w:t>
            </w:r>
            <w:proofErr w:type="spellStart"/>
            <w:r>
              <w:rPr>
                <w:rFonts w:ascii="Times New Roman" w:hAnsi="Times New Roman"/>
                <w:color w:val="000000"/>
                <w:sz w:val="24"/>
              </w:rPr>
              <w:t>Третий</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Ньютона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точек</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2.2.4</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Закон всемирного тяготения. Сила тяжести. Первая космическая скорость. Вес тела</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2.2.5</w:t>
            </w:r>
          </w:p>
        </w:tc>
        <w:tc>
          <w:tcPr>
            <w:tcW w:w="9850" w:type="dxa"/>
            <w:tcMar>
              <w:top w:w="50" w:type="dxa"/>
              <w:left w:w="100" w:type="dxa"/>
            </w:tcMar>
            <w:vAlign w:val="center"/>
          </w:tcPr>
          <w:p w:rsidR="00E251D3" w:rsidRDefault="00B13DF5" w:rsidP="00BA252D">
            <w:pPr>
              <w:spacing w:after="0" w:line="240" w:lineRule="auto"/>
              <w:ind w:left="336"/>
              <w:jc w:val="both"/>
            </w:pP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упругости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Гука</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2.2.6</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Сила трения. Сухое трение. Сила трения скольжения и сила трения покоя. Коэффициент трения. Сила сопротивления при движении тела в жидкости или газе</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2.2.7</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Поступательное и вращательное движение абсолютно твёрдого тела</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2.2.8</w:t>
            </w:r>
          </w:p>
        </w:tc>
        <w:tc>
          <w:tcPr>
            <w:tcW w:w="9850" w:type="dxa"/>
            <w:tcMar>
              <w:top w:w="50" w:type="dxa"/>
              <w:left w:w="100" w:type="dxa"/>
            </w:tcMar>
            <w:vAlign w:val="center"/>
          </w:tcPr>
          <w:p w:rsidR="00E251D3" w:rsidRPr="000D6571" w:rsidRDefault="00B13DF5" w:rsidP="00BA252D">
            <w:pPr>
              <w:keepNext/>
              <w:spacing w:after="0" w:line="240" w:lineRule="auto"/>
              <w:ind w:left="336"/>
              <w:jc w:val="both"/>
              <w:rPr>
                <w:lang w:val="ru-RU"/>
              </w:rPr>
            </w:pPr>
            <w:r w:rsidRPr="000D6571">
              <w:rPr>
                <w:rFonts w:ascii="Times New Roman" w:hAnsi="Times New Roman"/>
                <w:color w:val="000000"/>
                <w:sz w:val="24"/>
                <w:lang w:val="ru-RU"/>
              </w:rPr>
              <w:t>Момент силы относительно оси вращения. Плечо силы. Условия равновесия твёрдого тела в ИСО</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2.2.9</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Технические устройства: подшипники, движение искусственных спутников</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2.2.10</w:t>
            </w:r>
          </w:p>
        </w:tc>
        <w:tc>
          <w:tcPr>
            <w:tcW w:w="9850"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Практические работы. Изучение движения бруска по наклонной плоскости под действием нескольких сил. Исследование зависимости сил упругости, возникающих в деформируемой пружине и резиновом образце, от величины их деформации. </w:t>
            </w:r>
            <w:proofErr w:type="spellStart"/>
            <w:r>
              <w:rPr>
                <w:rFonts w:ascii="Times New Roman" w:hAnsi="Times New Roman"/>
                <w:color w:val="000000"/>
                <w:sz w:val="24"/>
              </w:rPr>
              <w:t>Исследование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равновесия</w:t>
            </w:r>
            <w:proofErr w:type="spellEnd"/>
            <w:r>
              <w:rPr>
                <w:rFonts w:ascii="Times New Roman" w:hAnsi="Times New Roman"/>
                <w:color w:val="000000"/>
                <w:sz w:val="24"/>
              </w:rPr>
              <w:t xml:space="preserve"> </w:t>
            </w:r>
            <w:proofErr w:type="spellStart"/>
            <w:r>
              <w:rPr>
                <w:rFonts w:ascii="Times New Roman" w:hAnsi="Times New Roman"/>
                <w:color w:val="000000"/>
                <w:sz w:val="24"/>
              </w:rPr>
              <w:t>твёрдого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имеющего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ось</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r>
      <w:tr w:rsidR="00E251D3" w:rsidRPr="00EE67E7" w:rsidTr="00BA252D">
        <w:trPr>
          <w:trHeight w:val="144"/>
        </w:trPr>
        <w:tc>
          <w:tcPr>
            <w:tcW w:w="1284" w:type="dxa"/>
            <w:vMerge w:val="restart"/>
            <w:tcMar>
              <w:top w:w="50" w:type="dxa"/>
              <w:left w:w="100" w:type="dxa"/>
            </w:tcMar>
            <w:vAlign w:val="center"/>
          </w:tcPr>
          <w:p w:rsidR="00E251D3" w:rsidRDefault="00B13DF5" w:rsidP="00BA252D">
            <w:pPr>
              <w:spacing w:after="0" w:line="336" w:lineRule="auto"/>
              <w:ind w:left="336"/>
              <w:jc w:val="center"/>
            </w:pPr>
            <w:r>
              <w:rPr>
                <w:rFonts w:ascii="Times New Roman" w:hAnsi="Times New Roman"/>
                <w:color w:val="000000"/>
                <w:sz w:val="24"/>
              </w:rPr>
              <w:t>2.3</w:t>
            </w:r>
          </w:p>
        </w:tc>
        <w:tc>
          <w:tcPr>
            <w:tcW w:w="13414" w:type="dxa"/>
            <w:gridSpan w:val="2"/>
            <w:tcMar>
              <w:top w:w="50" w:type="dxa"/>
              <w:left w:w="100" w:type="dxa"/>
            </w:tcMar>
            <w:vAlign w:val="center"/>
          </w:tcPr>
          <w:p w:rsidR="00E251D3" w:rsidRPr="000D6571" w:rsidRDefault="00B13DF5" w:rsidP="00BA252D">
            <w:pPr>
              <w:spacing w:after="0" w:line="240" w:lineRule="auto"/>
              <w:ind w:left="336"/>
              <w:jc w:val="center"/>
              <w:rPr>
                <w:lang w:val="ru-RU"/>
              </w:rPr>
            </w:pPr>
            <w:r w:rsidRPr="000D6571">
              <w:rPr>
                <w:rFonts w:ascii="Times New Roman" w:hAnsi="Times New Roman"/>
                <w:color w:val="000000"/>
                <w:sz w:val="24"/>
                <w:lang w:val="ru-RU"/>
              </w:rPr>
              <w:t>ЗАКОНЫ СОХРАНЕНИЯ В МЕХАНИКЕ</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2.3.1</w:t>
            </w:r>
          </w:p>
        </w:tc>
        <w:tc>
          <w:tcPr>
            <w:tcW w:w="9850" w:type="dxa"/>
            <w:tcMar>
              <w:top w:w="50" w:type="dxa"/>
              <w:left w:w="100" w:type="dxa"/>
            </w:tcMar>
            <w:vAlign w:val="center"/>
          </w:tcPr>
          <w:p w:rsidR="00E251D3" w:rsidRPr="000D6571" w:rsidRDefault="00B13DF5" w:rsidP="00BA252D">
            <w:pPr>
              <w:keepNext/>
              <w:spacing w:after="0" w:line="240" w:lineRule="auto"/>
              <w:ind w:left="336"/>
              <w:jc w:val="both"/>
              <w:rPr>
                <w:lang w:val="ru-RU"/>
              </w:rPr>
            </w:pPr>
            <w:r w:rsidRPr="000D6571">
              <w:rPr>
                <w:rFonts w:ascii="Times New Roman" w:hAnsi="Times New Roman"/>
                <w:color w:val="000000"/>
                <w:sz w:val="24"/>
                <w:lang w:val="ru-RU"/>
              </w:rPr>
              <w:t xml:space="preserve">Импульс материальной точки, системы материальных точек. Импульс силы и изменение импульса тела </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2.3.2</w:t>
            </w:r>
          </w:p>
        </w:tc>
        <w:tc>
          <w:tcPr>
            <w:tcW w:w="9850" w:type="dxa"/>
            <w:tcMar>
              <w:top w:w="50" w:type="dxa"/>
              <w:left w:w="100" w:type="dxa"/>
            </w:tcMar>
            <w:vAlign w:val="center"/>
          </w:tcPr>
          <w:p w:rsidR="00E251D3" w:rsidRDefault="00B13DF5" w:rsidP="00BA252D">
            <w:pPr>
              <w:keepNext/>
              <w:spacing w:after="0" w:line="240" w:lineRule="auto"/>
              <w:ind w:left="336"/>
              <w:jc w:val="both"/>
            </w:pPr>
            <w:r w:rsidRPr="000D6571">
              <w:rPr>
                <w:rFonts w:ascii="Times New Roman" w:hAnsi="Times New Roman"/>
                <w:color w:val="000000"/>
                <w:sz w:val="24"/>
                <w:lang w:val="ru-RU"/>
              </w:rPr>
              <w:t xml:space="preserve">Закон сохранения импульса в ИСО. </w:t>
            </w:r>
            <w:proofErr w:type="spellStart"/>
            <w:r>
              <w:rPr>
                <w:rFonts w:ascii="Times New Roman" w:hAnsi="Times New Roman"/>
                <w:color w:val="000000"/>
                <w:sz w:val="24"/>
              </w:rPr>
              <w:t>Реактивное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r>
      <w:tr w:rsidR="00E251D3"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2.3.3</w:t>
            </w:r>
          </w:p>
        </w:tc>
        <w:tc>
          <w:tcPr>
            <w:tcW w:w="9850" w:type="dxa"/>
            <w:tcMar>
              <w:top w:w="50" w:type="dxa"/>
              <w:left w:w="100" w:type="dxa"/>
            </w:tcMar>
            <w:vAlign w:val="center"/>
          </w:tcPr>
          <w:p w:rsidR="00E251D3" w:rsidRDefault="00B13DF5" w:rsidP="00BA252D">
            <w:pPr>
              <w:spacing w:after="0" w:line="240" w:lineRule="auto"/>
              <w:ind w:left="336"/>
              <w:jc w:val="both"/>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p>
        </w:tc>
      </w:tr>
      <w:tr w:rsidR="00E251D3"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2.3.4</w:t>
            </w:r>
          </w:p>
        </w:tc>
        <w:tc>
          <w:tcPr>
            <w:tcW w:w="9850" w:type="dxa"/>
            <w:tcMar>
              <w:top w:w="50" w:type="dxa"/>
              <w:left w:w="100" w:type="dxa"/>
            </w:tcMar>
            <w:vAlign w:val="center"/>
          </w:tcPr>
          <w:p w:rsidR="00E251D3" w:rsidRDefault="00B13DF5" w:rsidP="00BA252D">
            <w:pPr>
              <w:spacing w:after="0" w:line="240" w:lineRule="auto"/>
              <w:ind w:left="336"/>
              <w:jc w:val="both"/>
            </w:pPr>
            <w:proofErr w:type="spellStart"/>
            <w:r>
              <w:rPr>
                <w:rFonts w:ascii="Times New Roman" w:hAnsi="Times New Roman"/>
                <w:color w:val="000000"/>
                <w:sz w:val="24"/>
              </w:rPr>
              <w:t>Мощность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2.3.5</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Кинетическая энергия материальной точки. Теорема о кинетической энергии</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2.3.6</w:t>
            </w:r>
          </w:p>
        </w:tc>
        <w:tc>
          <w:tcPr>
            <w:tcW w:w="9850"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Потенциальная энергия. Потенциальная энергия упруго деформированной пружины. </w:t>
            </w:r>
            <w:proofErr w:type="spellStart"/>
            <w:r>
              <w:rPr>
                <w:rFonts w:ascii="Times New Roman" w:hAnsi="Times New Roman"/>
                <w:color w:val="000000"/>
                <w:sz w:val="24"/>
              </w:rPr>
              <w:t>Потенциальная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вблизи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r>
      <w:tr w:rsidR="00E251D3"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2.3.7</w:t>
            </w:r>
          </w:p>
        </w:tc>
        <w:tc>
          <w:tcPr>
            <w:tcW w:w="9850"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Потенциальные и </w:t>
            </w:r>
            <w:proofErr w:type="spellStart"/>
            <w:r w:rsidRPr="000D6571">
              <w:rPr>
                <w:rFonts w:ascii="Times New Roman" w:hAnsi="Times New Roman"/>
                <w:color w:val="000000"/>
                <w:sz w:val="24"/>
                <w:lang w:val="ru-RU"/>
              </w:rPr>
              <w:t>непотенциальные</w:t>
            </w:r>
            <w:proofErr w:type="spellEnd"/>
            <w:r w:rsidRPr="000D6571">
              <w:rPr>
                <w:rFonts w:ascii="Times New Roman" w:hAnsi="Times New Roman"/>
                <w:color w:val="000000"/>
                <w:sz w:val="24"/>
                <w:lang w:val="ru-RU"/>
              </w:rPr>
              <w:t xml:space="preserve"> силы. Связь работы </w:t>
            </w:r>
            <w:proofErr w:type="spellStart"/>
            <w:r w:rsidRPr="000D6571">
              <w:rPr>
                <w:rFonts w:ascii="Times New Roman" w:hAnsi="Times New Roman"/>
                <w:color w:val="000000"/>
                <w:sz w:val="24"/>
                <w:lang w:val="ru-RU"/>
              </w:rPr>
              <w:t>непотенциальных</w:t>
            </w:r>
            <w:proofErr w:type="spellEnd"/>
            <w:r w:rsidRPr="000D6571">
              <w:rPr>
                <w:rFonts w:ascii="Times New Roman" w:hAnsi="Times New Roman"/>
                <w:color w:val="000000"/>
                <w:sz w:val="24"/>
                <w:lang w:val="ru-RU"/>
              </w:rPr>
              <w:t xml:space="preserve"> сил с изменением механической энергии системы тел.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r>
      <w:tr w:rsidR="00E251D3"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2.3.8</w:t>
            </w:r>
          </w:p>
        </w:tc>
        <w:tc>
          <w:tcPr>
            <w:tcW w:w="9850" w:type="dxa"/>
            <w:tcMar>
              <w:top w:w="50" w:type="dxa"/>
              <w:left w:w="100" w:type="dxa"/>
            </w:tcMar>
            <w:vAlign w:val="center"/>
          </w:tcPr>
          <w:p w:rsidR="00E251D3" w:rsidRDefault="00B13DF5" w:rsidP="00BA252D">
            <w:pPr>
              <w:keepNext/>
              <w:spacing w:after="0" w:line="240" w:lineRule="auto"/>
              <w:ind w:left="336"/>
              <w:jc w:val="both"/>
            </w:pPr>
            <w:proofErr w:type="spellStart"/>
            <w:r>
              <w:rPr>
                <w:rFonts w:ascii="Times New Roman" w:hAnsi="Times New Roman"/>
                <w:color w:val="000000"/>
                <w:sz w:val="24"/>
              </w:rPr>
              <w:t>Упругие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неупругие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столкновения</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2.3.9</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Технические устройства: движение ракет, водомёт, копер, пружинный пистолет</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2.3.10</w:t>
            </w:r>
          </w:p>
        </w:tc>
        <w:tc>
          <w:tcPr>
            <w:tcW w:w="9850"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Практические работы. Изучение связи скоростей тел при неупругом ударе. </w:t>
            </w:r>
            <w:proofErr w:type="spellStart"/>
            <w:r>
              <w:rPr>
                <w:rFonts w:ascii="Times New Roman" w:hAnsi="Times New Roman"/>
                <w:color w:val="000000"/>
                <w:sz w:val="24"/>
              </w:rPr>
              <w:t>Исследование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связи</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с </w:t>
            </w:r>
            <w:proofErr w:type="spellStart"/>
            <w:r>
              <w:rPr>
                <w:rFonts w:ascii="Times New Roman" w:hAnsi="Times New Roman"/>
                <w:color w:val="000000"/>
                <w:sz w:val="24"/>
              </w:rPr>
              <w:t>изменением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r>
      <w:tr w:rsidR="00E251D3" w:rsidTr="00BA252D">
        <w:trPr>
          <w:trHeight w:val="144"/>
        </w:trPr>
        <w:tc>
          <w:tcPr>
            <w:tcW w:w="1284" w:type="dxa"/>
            <w:tcMar>
              <w:top w:w="50" w:type="dxa"/>
              <w:left w:w="100" w:type="dxa"/>
            </w:tcMar>
            <w:vAlign w:val="center"/>
          </w:tcPr>
          <w:p w:rsidR="00E251D3" w:rsidRDefault="00B13DF5" w:rsidP="00BA252D">
            <w:pPr>
              <w:spacing w:after="0" w:line="336" w:lineRule="auto"/>
              <w:ind w:left="336"/>
              <w:jc w:val="center"/>
            </w:pPr>
            <w:r>
              <w:rPr>
                <w:rFonts w:ascii="Times New Roman" w:hAnsi="Times New Roman"/>
                <w:color w:val="000000"/>
                <w:sz w:val="24"/>
              </w:rPr>
              <w:t>3</w:t>
            </w:r>
          </w:p>
        </w:tc>
        <w:tc>
          <w:tcPr>
            <w:tcW w:w="13414" w:type="dxa"/>
            <w:gridSpan w:val="2"/>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МОЛЕКУЛЯРНАЯ ФИЗИКА И ТЕРМОДИНАМИКА</w:t>
            </w:r>
          </w:p>
        </w:tc>
      </w:tr>
      <w:tr w:rsidR="00E251D3" w:rsidRPr="00EE67E7" w:rsidTr="00BA252D">
        <w:trPr>
          <w:trHeight w:val="144"/>
        </w:trPr>
        <w:tc>
          <w:tcPr>
            <w:tcW w:w="1284" w:type="dxa"/>
            <w:vMerge w:val="restart"/>
            <w:tcMar>
              <w:top w:w="50" w:type="dxa"/>
              <w:left w:w="100" w:type="dxa"/>
            </w:tcMar>
            <w:vAlign w:val="center"/>
          </w:tcPr>
          <w:p w:rsidR="00E251D3" w:rsidRDefault="00B13DF5" w:rsidP="00BA252D">
            <w:pPr>
              <w:spacing w:after="0" w:line="336" w:lineRule="auto"/>
              <w:ind w:left="336"/>
              <w:jc w:val="center"/>
            </w:pPr>
            <w:r>
              <w:rPr>
                <w:rFonts w:ascii="Times New Roman" w:hAnsi="Times New Roman"/>
                <w:color w:val="000000"/>
                <w:sz w:val="24"/>
              </w:rPr>
              <w:t>3.1</w:t>
            </w:r>
          </w:p>
        </w:tc>
        <w:tc>
          <w:tcPr>
            <w:tcW w:w="13414" w:type="dxa"/>
            <w:gridSpan w:val="2"/>
            <w:tcMar>
              <w:top w:w="50" w:type="dxa"/>
              <w:left w:w="100" w:type="dxa"/>
            </w:tcMar>
            <w:vAlign w:val="center"/>
          </w:tcPr>
          <w:p w:rsidR="00E251D3" w:rsidRPr="000D6571" w:rsidRDefault="00B13DF5" w:rsidP="00BA252D">
            <w:pPr>
              <w:spacing w:after="0" w:line="240" w:lineRule="auto"/>
              <w:ind w:left="336"/>
              <w:jc w:val="center"/>
              <w:rPr>
                <w:lang w:val="ru-RU"/>
              </w:rPr>
            </w:pPr>
            <w:r w:rsidRPr="000D6571">
              <w:rPr>
                <w:rFonts w:ascii="Times New Roman" w:hAnsi="Times New Roman"/>
                <w:color w:val="000000"/>
                <w:sz w:val="24"/>
                <w:lang w:val="ru-RU"/>
              </w:rPr>
              <w:t>ОСНОВЫ МОЛЕКУЛЯРНО-КИНЕТИЧЕСКОЙ ТЕОРИИ</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3.1.1</w:t>
            </w:r>
          </w:p>
        </w:tc>
        <w:tc>
          <w:tcPr>
            <w:tcW w:w="9850" w:type="dxa"/>
            <w:tcMar>
              <w:top w:w="50" w:type="dxa"/>
              <w:left w:w="100" w:type="dxa"/>
            </w:tcMar>
            <w:vAlign w:val="center"/>
          </w:tcPr>
          <w:p w:rsidR="00E251D3" w:rsidRPr="000D6571" w:rsidRDefault="00B13DF5" w:rsidP="00BA252D">
            <w:pPr>
              <w:keepNext/>
              <w:spacing w:after="0" w:line="240" w:lineRule="auto"/>
              <w:ind w:left="336"/>
              <w:jc w:val="both"/>
              <w:rPr>
                <w:lang w:val="ru-RU"/>
              </w:rPr>
            </w:pPr>
            <w:r w:rsidRPr="000D6571">
              <w:rPr>
                <w:rFonts w:ascii="Times New Roman" w:hAnsi="Times New Roman"/>
                <w:color w:val="000000"/>
                <w:sz w:val="24"/>
                <w:lang w:val="ru-RU"/>
              </w:rPr>
              <w:t>Основные положения молекулярно-кинетической теории. Броуновское движение. Диффузия. Характер движения и взаимодействия частиц вещества</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3.1.2</w:t>
            </w:r>
          </w:p>
        </w:tc>
        <w:tc>
          <w:tcPr>
            <w:tcW w:w="9850" w:type="dxa"/>
            <w:tcMar>
              <w:top w:w="50" w:type="dxa"/>
              <w:left w:w="100" w:type="dxa"/>
            </w:tcMar>
            <w:vAlign w:val="center"/>
          </w:tcPr>
          <w:p w:rsidR="00E251D3" w:rsidRPr="000D6571" w:rsidRDefault="00B13DF5" w:rsidP="00BA252D">
            <w:pPr>
              <w:keepNext/>
              <w:spacing w:after="0" w:line="240" w:lineRule="auto"/>
              <w:ind w:left="336"/>
              <w:jc w:val="both"/>
              <w:rPr>
                <w:lang w:val="ru-RU"/>
              </w:rPr>
            </w:pPr>
            <w:r w:rsidRPr="000D6571">
              <w:rPr>
                <w:rFonts w:ascii="Times New Roman" w:hAnsi="Times New Roman"/>
                <w:color w:val="000000"/>
                <w:sz w:val="24"/>
                <w:lang w:val="ru-RU"/>
              </w:rPr>
              <w:t>Модели строения газов, жидкостей и твёрдых тел и объяснение свойств вещества на основе этих моделей</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3.1.3</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Масса молекул. Количество вещества. Постоянная Авогадро</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3.1.4</w:t>
            </w:r>
          </w:p>
        </w:tc>
        <w:tc>
          <w:tcPr>
            <w:tcW w:w="9850"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Тепловое равновесие. Температура и её измерение. </w:t>
            </w:r>
            <w:proofErr w:type="spellStart"/>
            <w:r>
              <w:rPr>
                <w:rFonts w:ascii="Times New Roman" w:hAnsi="Times New Roman"/>
                <w:color w:val="000000"/>
                <w:sz w:val="24"/>
              </w:rPr>
              <w:t>Шкала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температур</w:t>
            </w:r>
            <w:proofErr w:type="spellEnd"/>
            <w:r>
              <w:rPr>
                <w:rFonts w:ascii="Times New Roman" w:hAnsi="Times New Roman"/>
                <w:color w:val="000000"/>
                <w:sz w:val="24"/>
              </w:rPr>
              <w:t xml:space="preserve"> </w:t>
            </w:r>
            <w:proofErr w:type="spellStart"/>
            <w:r>
              <w:rPr>
                <w:rFonts w:ascii="Times New Roman" w:hAnsi="Times New Roman"/>
                <w:color w:val="000000"/>
                <w:sz w:val="24"/>
              </w:rPr>
              <w:t>Цельсия</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3.1.5</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Модель идеального газа. Основное уравнение молекулярно-кинетической теории идеального газа</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3.1.6</w:t>
            </w:r>
          </w:p>
        </w:tc>
        <w:tc>
          <w:tcPr>
            <w:tcW w:w="9850"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Абсолютная температура как мера средней кинетической энергии теплового движения частиц газа. </w:t>
            </w:r>
            <w:proofErr w:type="spellStart"/>
            <w:r>
              <w:rPr>
                <w:rFonts w:ascii="Times New Roman" w:hAnsi="Times New Roman"/>
                <w:color w:val="000000"/>
                <w:sz w:val="24"/>
              </w:rPr>
              <w:t>Шкала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температур</w:t>
            </w:r>
            <w:proofErr w:type="spellEnd"/>
            <w:r>
              <w:rPr>
                <w:rFonts w:ascii="Times New Roman" w:hAnsi="Times New Roman"/>
                <w:color w:val="000000"/>
                <w:sz w:val="24"/>
              </w:rPr>
              <w:t xml:space="preserve"> </w:t>
            </w:r>
            <w:proofErr w:type="spellStart"/>
            <w:r>
              <w:rPr>
                <w:rFonts w:ascii="Times New Roman" w:hAnsi="Times New Roman"/>
                <w:color w:val="000000"/>
                <w:sz w:val="24"/>
              </w:rPr>
              <w:t>Кельвина</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3.1.7</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 xml:space="preserve">Уравнение </w:t>
            </w:r>
            <w:proofErr w:type="spellStart"/>
            <w:r w:rsidRPr="000D6571">
              <w:rPr>
                <w:rFonts w:ascii="Times New Roman" w:hAnsi="Times New Roman"/>
                <w:color w:val="000000"/>
                <w:sz w:val="24"/>
                <w:lang w:val="ru-RU"/>
              </w:rPr>
              <w:t>Клапейрона</w:t>
            </w:r>
            <w:proofErr w:type="spellEnd"/>
            <w:r w:rsidRPr="000D6571">
              <w:rPr>
                <w:rFonts w:ascii="Times New Roman" w:hAnsi="Times New Roman"/>
                <w:color w:val="000000"/>
                <w:sz w:val="24"/>
                <w:lang w:val="ru-RU"/>
              </w:rPr>
              <w:t xml:space="preserve"> – Менделеева. Закон Дальтона </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3.1.8</w:t>
            </w:r>
          </w:p>
        </w:tc>
        <w:tc>
          <w:tcPr>
            <w:tcW w:w="9850" w:type="dxa"/>
            <w:tcMar>
              <w:top w:w="50" w:type="dxa"/>
              <w:left w:w="100" w:type="dxa"/>
            </w:tcMar>
            <w:vAlign w:val="center"/>
          </w:tcPr>
          <w:p w:rsidR="00E251D3" w:rsidRPr="000D6571" w:rsidRDefault="00B13DF5" w:rsidP="00BA252D">
            <w:pPr>
              <w:keepNext/>
              <w:spacing w:after="0" w:line="240" w:lineRule="auto"/>
              <w:ind w:left="336"/>
              <w:jc w:val="both"/>
              <w:rPr>
                <w:lang w:val="ru-RU"/>
              </w:rPr>
            </w:pPr>
            <w:r w:rsidRPr="000D6571">
              <w:rPr>
                <w:rFonts w:ascii="Times New Roman" w:hAnsi="Times New Roman"/>
                <w:color w:val="000000"/>
                <w:sz w:val="24"/>
                <w:lang w:val="ru-RU"/>
              </w:rPr>
              <w:t xml:space="preserve">Газовые законы. </w:t>
            </w:r>
            <w:proofErr w:type="spellStart"/>
            <w:r w:rsidRPr="000D6571">
              <w:rPr>
                <w:rFonts w:ascii="Times New Roman" w:hAnsi="Times New Roman"/>
                <w:color w:val="000000"/>
                <w:sz w:val="24"/>
                <w:lang w:val="ru-RU"/>
              </w:rPr>
              <w:t>Изопроцессы</w:t>
            </w:r>
            <w:proofErr w:type="spellEnd"/>
            <w:r w:rsidRPr="000D6571">
              <w:rPr>
                <w:rFonts w:ascii="Times New Roman" w:hAnsi="Times New Roman"/>
                <w:color w:val="000000"/>
                <w:sz w:val="24"/>
                <w:lang w:val="ru-RU"/>
              </w:rPr>
              <w:t xml:space="preserve"> в идеальном газе с постоянным количеством вещества: изотерма, изохора, изобара</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3.1.9</w:t>
            </w:r>
          </w:p>
        </w:tc>
        <w:tc>
          <w:tcPr>
            <w:tcW w:w="9850" w:type="dxa"/>
            <w:tcMar>
              <w:top w:w="50" w:type="dxa"/>
              <w:left w:w="100" w:type="dxa"/>
            </w:tcMar>
            <w:vAlign w:val="center"/>
          </w:tcPr>
          <w:p w:rsidR="00E251D3" w:rsidRDefault="00B13DF5" w:rsidP="00BA252D">
            <w:pPr>
              <w:spacing w:after="0" w:line="240" w:lineRule="auto"/>
              <w:ind w:left="336"/>
              <w:jc w:val="both"/>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устройства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термометр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барометр</w:t>
            </w:r>
            <w:proofErr w:type="spellEnd"/>
          </w:p>
        </w:tc>
      </w:tr>
      <w:tr w:rsidR="00E251D3"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3.1.10</w:t>
            </w:r>
          </w:p>
        </w:tc>
        <w:tc>
          <w:tcPr>
            <w:tcW w:w="9850"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Практические работы. Измерение массы воздуха в классной комнате. </w:t>
            </w:r>
            <w:proofErr w:type="spellStart"/>
            <w:r>
              <w:rPr>
                <w:rFonts w:ascii="Times New Roman" w:hAnsi="Times New Roman"/>
                <w:color w:val="000000"/>
                <w:sz w:val="24"/>
              </w:rPr>
              <w:t>Исследование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параметрами</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разреженного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газа</w:t>
            </w:r>
            <w:proofErr w:type="spellEnd"/>
          </w:p>
        </w:tc>
      </w:tr>
      <w:tr w:rsidR="00E251D3" w:rsidTr="00BA252D">
        <w:trPr>
          <w:trHeight w:val="144"/>
        </w:trPr>
        <w:tc>
          <w:tcPr>
            <w:tcW w:w="1284" w:type="dxa"/>
            <w:vMerge w:val="restart"/>
            <w:tcMar>
              <w:top w:w="50" w:type="dxa"/>
              <w:left w:w="100" w:type="dxa"/>
            </w:tcMar>
            <w:vAlign w:val="center"/>
          </w:tcPr>
          <w:p w:rsidR="00E251D3" w:rsidRDefault="00B13DF5" w:rsidP="00BA252D">
            <w:pPr>
              <w:spacing w:after="0" w:line="336" w:lineRule="auto"/>
              <w:ind w:left="336"/>
              <w:jc w:val="center"/>
            </w:pPr>
            <w:r>
              <w:rPr>
                <w:rFonts w:ascii="Times New Roman" w:hAnsi="Times New Roman"/>
                <w:color w:val="000000"/>
                <w:sz w:val="24"/>
              </w:rPr>
              <w:t>3.2</w:t>
            </w:r>
          </w:p>
        </w:tc>
        <w:tc>
          <w:tcPr>
            <w:tcW w:w="13414" w:type="dxa"/>
            <w:gridSpan w:val="2"/>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ОСНОВЫ ТЕРМОДИНАМИКИ</w:t>
            </w:r>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3.2.1</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Термодинамическая система. Внутренняя энергия термодинамической системы и способы её изменения</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3.2.2</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Количество теплоты и работа. Внутренняя энергия одноатомного идеального газа</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3.2.3</w:t>
            </w:r>
          </w:p>
        </w:tc>
        <w:tc>
          <w:tcPr>
            <w:tcW w:w="9850"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Виды теплопередачи: теплопроводность, конвекция, излучение. Теплоёмкость тела. Удельная теплоёмкость вещества. </w:t>
            </w:r>
            <w:proofErr w:type="spellStart"/>
            <w:r>
              <w:rPr>
                <w:rFonts w:ascii="Times New Roman" w:hAnsi="Times New Roman"/>
                <w:color w:val="000000"/>
                <w:sz w:val="24"/>
              </w:rPr>
              <w:t>Расчёт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количества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теплопередаче</w:t>
            </w:r>
            <w:proofErr w:type="spellEnd"/>
            <w:r>
              <w:rPr>
                <w:rFonts w:ascii="Times New Roman" w:hAnsi="Times New Roman"/>
                <w:color w:val="000000"/>
                <w:sz w:val="24"/>
              </w:rPr>
              <w:t xml:space="preserve"> </w:t>
            </w:r>
          </w:p>
        </w:tc>
      </w:tr>
      <w:tr w:rsidR="00E251D3"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3.2.4</w:t>
            </w:r>
          </w:p>
        </w:tc>
        <w:tc>
          <w:tcPr>
            <w:tcW w:w="9850"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Первый закон термодинамики. Применение первого закона термодинамики к </w:t>
            </w:r>
            <w:proofErr w:type="spellStart"/>
            <w:r w:rsidRPr="000D6571">
              <w:rPr>
                <w:rFonts w:ascii="Times New Roman" w:hAnsi="Times New Roman"/>
                <w:color w:val="000000"/>
                <w:sz w:val="24"/>
                <w:lang w:val="ru-RU"/>
              </w:rPr>
              <w:t>изопроцессам</w:t>
            </w:r>
            <w:proofErr w:type="spellEnd"/>
            <w:r w:rsidRPr="000D6571">
              <w:rPr>
                <w:rFonts w:ascii="Times New Roman" w:hAnsi="Times New Roman"/>
                <w:color w:val="000000"/>
                <w:sz w:val="24"/>
                <w:lang w:val="ru-RU"/>
              </w:rPr>
              <w:t xml:space="preserve">. </w:t>
            </w:r>
            <w:proofErr w:type="spellStart"/>
            <w:r>
              <w:rPr>
                <w:rFonts w:ascii="Times New Roman" w:hAnsi="Times New Roman"/>
                <w:color w:val="000000"/>
                <w:sz w:val="24"/>
              </w:rPr>
              <w:t>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интерпретация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газа</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3.2.5</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3.2.6</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Второй закон термодинамики. Необратимость процессов в природе. Тепловые двигатели. Экологические проблемы теплоэнергетики</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3.2.7</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Технические устройства: двигатель внутреннего сгорания, бытовой холодильник, кондиционер</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3.2.8</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Практические работы. Измерение удельной теплоёмкости</w:t>
            </w:r>
          </w:p>
        </w:tc>
      </w:tr>
      <w:tr w:rsidR="00E251D3" w:rsidRPr="00176CF6" w:rsidTr="00BA252D">
        <w:trPr>
          <w:trHeight w:val="144"/>
        </w:trPr>
        <w:tc>
          <w:tcPr>
            <w:tcW w:w="1284" w:type="dxa"/>
            <w:vMerge w:val="restart"/>
            <w:tcMar>
              <w:top w:w="50" w:type="dxa"/>
              <w:left w:w="100" w:type="dxa"/>
            </w:tcMar>
            <w:vAlign w:val="center"/>
          </w:tcPr>
          <w:p w:rsidR="00E251D3" w:rsidRDefault="00B13DF5" w:rsidP="00BA252D">
            <w:pPr>
              <w:spacing w:after="0" w:line="336" w:lineRule="auto"/>
              <w:ind w:left="336"/>
              <w:jc w:val="center"/>
            </w:pPr>
            <w:r>
              <w:rPr>
                <w:rFonts w:ascii="Times New Roman" w:hAnsi="Times New Roman"/>
                <w:color w:val="000000"/>
                <w:sz w:val="24"/>
              </w:rPr>
              <w:t>3.3</w:t>
            </w:r>
          </w:p>
        </w:tc>
        <w:tc>
          <w:tcPr>
            <w:tcW w:w="13414" w:type="dxa"/>
            <w:gridSpan w:val="2"/>
            <w:tcMar>
              <w:top w:w="50" w:type="dxa"/>
              <w:left w:w="100" w:type="dxa"/>
            </w:tcMar>
            <w:vAlign w:val="center"/>
          </w:tcPr>
          <w:p w:rsidR="00E251D3" w:rsidRPr="000D6571" w:rsidRDefault="00B13DF5" w:rsidP="00BA252D">
            <w:pPr>
              <w:spacing w:after="0" w:line="240" w:lineRule="auto"/>
              <w:ind w:left="336"/>
              <w:jc w:val="center"/>
              <w:rPr>
                <w:lang w:val="ru-RU"/>
              </w:rPr>
            </w:pPr>
            <w:r w:rsidRPr="000D6571">
              <w:rPr>
                <w:rFonts w:ascii="Times New Roman" w:hAnsi="Times New Roman"/>
                <w:color w:val="000000"/>
                <w:sz w:val="24"/>
                <w:lang w:val="ru-RU"/>
              </w:rPr>
              <w:t>АГРЕГАТНЫЕ СОСТОЯНИЯ ВЕЩЕСВА. ФАЗОВЫЕ ПЕРЕХОДЫ</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3.3.1</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pacing w:val="-2"/>
                <w:sz w:val="24"/>
                <w:lang w:val="ru-RU"/>
              </w:rPr>
              <w:t>Парообразование и конденсация. Испарение и кипение. Удельная теплота парообразования. Зависимость температуры кипения от давления</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3.3.2</w:t>
            </w:r>
          </w:p>
        </w:tc>
        <w:tc>
          <w:tcPr>
            <w:tcW w:w="9850"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Абсолютная и относительная влажность воздуха. </w:t>
            </w:r>
            <w:proofErr w:type="spellStart"/>
            <w:r>
              <w:rPr>
                <w:rFonts w:ascii="Times New Roman" w:hAnsi="Times New Roman"/>
                <w:color w:val="000000"/>
                <w:sz w:val="24"/>
              </w:rPr>
              <w:t>Насыщенный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пар</w:t>
            </w:r>
            <w:proofErr w:type="spellEnd"/>
          </w:p>
        </w:tc>
      </w:tr>
      <w:tr w:rsidR="00E251D3"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3.3.3</w:t>
            </w:r>
          </w:p>
        </w:tc>
        <w:tc>
          <w:tcPr>
            <w:tcW w:w="9850"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Твёрдое тело. Кристаллические и аморфные тела. Анизотропия свойств кристаллов. Жидкие кристаллы.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p>
        </w:tc>
      </w:tr>
      <w:tr w:rsidR="00E251D3"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3.3.4</w:t>
            </w:r>
          </w:p>
        </w:tc>
        <w:tc>
          <w:tcPr>
            <w:tcW w:w="9850"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Плавление и кристаллизация. Удельная теплота плавления. </w:t>
            </w:r>
            <w:proofErr w:type="spellStart"/>
            <w:r>
              <w:rPr>
                <w:rFonts w:ascii="Times New Roman" w:hAnsi="Times New Roman"/>
                <w:color w:val="000000"/>
                <w:sz w:val="24"/>
              </w:rPr>
              <w:t>Сублимация</w:t>
            </w:r>
            <w:proofErr w:type="spellEnd"/>
          </w:p>
        </w:tc>
      </w:tr>
      <w:tr w:rsidR="00E251D3"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3.3.5</w:t>
            </w:r>
          </w:p>
        </w:tc>
        <w:tc>
          <w:tcPr>
            <w:tcW w:w="9850" w:type="dxa"/>
            <w:tcMar>
              <w:top w:w="50" w:type="dxa"/>
              <w:left w:w="100" w:type="dxa"/>
            </w:tcMar>
            <w:vAlign w:val="center"/>
          </w:tcPr>
          <w:p w:rsidR="00E251D3" w:rsidRDefault="00B13DF5" w:rsidP="00BA252D">
            <w:pPr>
              <w:spacing w:after="0" w:line="240" w:lineRule="auto"/>
              <w:ind w:left="336"/>
              <w:jc w:val="both"/>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баланса</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3.3.6</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Технические устройства: гигрометр и психрометр, калориметр, технологии получения современных материалов, в том числе наноматериалов, и нанотехнологии</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3.3.7</w:t>
            </w:r>
          </w:p>
        </w:tc>
        <w:tc>
          <w:tcPr>
            <w:tcW w:w="9850" w:type="dxa"/>
            <w:tcMar>
              <w:top w:w="50" w:type="dxa"/>
              <w:left w:w="100" w:type="dxa"/>
            </w:tcMar>
            <w:vAlign w:val="center"/>
          </w:tcPr>
          <w:p w:rsidR="00E251D3" w:rsidRPr="000D6571" w:rsidRDefault="00B13DF5" w:rsidP="00BA252D">
            <w:pPr>
              <w:keepNext/>
              <w:spacing w:after="0" w:line="240" w:lineRule="auto"/>
              <w:ind w:left="336"/>
              <w:jc w:val="both"/>
              <w:rPr>
                <w:lang w:val="ru-RU"/>
              </w:rPr>
            </w:pPr>
            <w:r w:rsidRPr="000D6571">
              <w:rPr>
                <w:rFonts w:ascii="Times New Roman" w:hAnsi="Times New Roman"/>
                <w:color w:val="000000"/>
                <w:sz w:val="24"/>
                <w:lang w:val="ru-RU"/>
              </w:rPr>
              <w:t>Практические работы. Измерение влажности воздуха</w:t>
            </w:r>
          </w:p>
        </w:tc>
      </w:tr>
      <w:tr w:rsidR="00E251D3" w:rsidTr="00BA252D">
        <w:trPr>
          <w:trHeight w:val="144"/>
        </w:trPr>
        <w:tc>
          <w:tcPr>
            <w:tcW w:w="1284" w:type="dxa"/>
            <w:tcMar>
              <w:top w:w="50" w:type="dxa"/>
              <w:left w:w="100" w:type="dxa"/>
            </w:tcMar>
            <w:vAlign w:val="center"/>
          </w:tcPr>
          <w:p w:rsidR="00E251D3" w:rsidRDefault="00B13DF5" w:rsidP="00BA252D">
            <w:pPr>
              <w:spacing w:after="0" w:line="336" w:lineRule="auto"/>
              <w:ind w:left="336"/>
              <w:jc w:val="center"/>
            </w:pPr>
            <w:r>
              <w:rPr>
                <w:rFonts w:ascii="Times New Roman" w:hAnsi="Times New Roman"/>
                <w:color w:val="000000"/>
                <w:sz w:val="24"/>
              </w:rPr>
              <w:t>4</w:t>
            </w:r>
          </w:p>
        </w:tc>
        <w:tc>
          <w:tcPr>
            <w:tcW w:w="13414" w:type="dxa"/>
            <w:gridSpan w:val="2"/>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ЭЛЕКТРОДИНАМИКА</w:t>
            </w:r>
          </w:p>
        </w:tc>
      </w:tr>
      <w:tr w:rsidR="00E251D3" w:rsidTr="00BA252D">
        <w:trPr>
          <w:trHeight w:val="144"/>
        </w:trPr>
        <w:tc>
          <w:tcPr>
            <w:tcW w:w="1284" w:type="dxa"/>
            <w:vMerge w:val="restart"/>
            <w:tcMar>
              <w:top w:w="50" w:type="dxa"/>
              <w:left w:w="100" w:type="dxa"/>
            </w:tcMar>
            <w:vAlign w:val="center"/>
          </w:tcPr>
          <w:p w:rsidR="00E251D3" w:rsidRDefault="00B13DF5" w:rsidP="00BA252D">
            <w:pPr>
              <w:spacing w:after="0" w:line="336" w:lineRule="auto"/>
              <w:ind w:left="336"/>
              <w:jc w:val="center"/>
            </w:pPr>
            <w:r>
              <w:rPr>
                <w:rFonts w:ascii="Times New Roman" w:hAnsi="Times New Roman"/>
                <w:color w:val="000000"/>
                <w:sz w:val="24"/>
              </w:rPr>
              <w:t>4.1</w:t>
            </w:r>
          </w:p>
        </w:tc>
        <w:tc>
          <w:tcPr>
            <w:tcW w:w="13414" w:type="dxa"/>
            <w:gridSpan w:val="2"/>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ЭЛЕКТРОСТАТИКА</w:t>
            </w:r>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4.1.1</w:t>
            </w:r>
          </w:p>
        </w:tc>
        <w:tc>
          <w:tcPr>
            <w:tcW w:w="9850" w:type="dxa"/>
            <w:tcMar>
              <w:top w:w="50" w:type="dxa"/>
              <w:left w:w="100" w:type="dxa"/>
            </w:tcMar>
            <w:vAlign w:val="center"/>
          </w:tcPr>
          <w:p w:rsidR="00E251D3" w:rsidRPr="000D6571" w:rsidRDefault="00B13DF5" w:rsidP="00BA252D">
            <w:pPr>
              <w:keepNext/>
              <w:spacing w:after="0" w:line="240" w:lineRule="auto"/>
              <w:ind w:left="336"/>
              <w:jc w:val="both"/>
              <w:rPr>
                <w:lang w:val="ru-RU"/>
              </w:rPr>
            </w:pPr>
            <w:r w:rsidRPr="000D6571">
              <w:rPr>
                <w:rFonts w:ascii="Times New Roman" w:hAnsi="Times New Roman"/>
                <w:color w:val="000000"/>
                <w:spacing w:val="-4"/>
                <w:sz w:val="24"/>
                <w:lang w:val="ru-RU"/>
              </w:rPr>
              <w:t>Электризация тел. Электрический заряд. Два вида электрических зарядов</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4.1.2</w:t>
            </w:r>
          </w:p>
        </w:tc>
        <w:tc>
          <w:tcPr>
            <w:tcW w:w="9850" w:type="dxa"/>
            <w:tcMar>
              <w:top w:w="50" w:type="dxa"/>
              <w:left w:w="100" w:type="dxa"/>
            </w:tcMar>
            <w:vAlign w:val="center"/>
          </w:tcPr>
          <w:p w:rsidR="00E251D3" w:rsidRDefault="00B13DF5" w:rsidP="00BA252D">
            <w:pPr>
              <w:keepNext/>
              <w:spacing w:after="0" w:line="240" w:lineRule="auto"/>
              <w:ind w:left="336"/>
              <w:jc w:val="both"/>
            </w:pPr>
            <w:proofErr w:type="spellStart"/>
            <w:r>
              <w:rPr>
                <w:rFonts w:ascii="Times New Roman" w:hAnsi="Times New Roman"/>
                <w:color w:val="000000"/>
                <w:sz w:val="24"/>
              </w:rPr>
              <w:t>Проводники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диэлектрики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полупроводники</w:t>
            </w:r>
            <w:proofErr w:type="spellEnd"/>
          </w:p>
        </w:tc>
      </w:tr>
      <w:tr w:rsidR="00E251D3"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4.1.3</w:t>
            </w:r>
          </w:p>
        </w:tc>
        <w:tc>
          <w:tcPr>
            <w:tcW w:w="9850" w:type="dxa"/>
            <w:tcMar>
              <w:top w:w="50" w:type="dxa"/>
              <w:left w:w="100" w:type="dxa"/>
            </w:tcMar>
            <w:vAlign w:val="center"/>
          </w:tcPr>
          <w:p w:rsidR="00E251D3" w:rsidRDefault="00B13DF5" w:rsidP="00BA252D">
            <w:pPr>
              <w:spacing w:after="0" w:line="240" w:lineRule="auto"/>
              <w:ind w:left="336"/>
              <w:jc w:val="both"/>
            </w:pP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заряда</w:t>
            </w:r>
            <w:proofErr w:type="spellEnd"/>
          </w:p>
        </w:tc>
      </w:tr>
      <w:tr w:rsidR="00E251D3"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4.1.4</w:t>
            </w:r>
          </w:p>
        </w:tc>
        <w:tc>
          <w:tcPr>
            <w:tcW w:w="9850" w:type="dxa"/>
            <w:tcMar>
              <w:top w:w="50" w:type="dxa"/>
              <w:left w:w="100" w:type="dxa"/>
            </w:tcMar>
            <w:vAlign w:val="center"/>
          </w:tcPr>
          <w:p w:rsidR="00E251D3" w:rsidRDefault="00B13DF5" w:rsidP="00BA252D">
            <w:pPr>
              <w:spacing w:after="0" w:line="240" w:lineRule="auto"/>
              <w:ind w:left="336"/>
              <w:jc w:val="both"/>
            </w:pP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зарядов</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Кулона</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4.1.5</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Электрическое поле. Напряжённость электрического поля. Принцип суперпозиции. Линии напряжённости электрического поля</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4.1.6</w:t>
            </w:r>
          </w:p>
        </w:tc>
        <w:tc>
          <w:tcPr>
            <w:tcW w:w="9850"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Работа сил электростатического поля. Потенциал. </w:t>
            </w: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потенциалов</w:t>
            </w:r>
            <w:proofErr w:type="spellEnd"/>
          </w:p>
        </w:tc>
      </w:tr>
      <w:tr w:rsidR="00E251D3"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4.1.7</w:t>
            </w:r>
          </w:p>
        </w:tc>
        <w:tc>
          <w:tcPr>
            <w:tcW w:w="9850"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Проводники и диэлектрики в постоянном электрическом поле. </w:t>
            </w:r>
            <w:proofErr w:type="spellStart"/>
            <w:r>
              <w:rPr>
                <w:rFonts w:ascii="Times New Roman" w:hAnsi="Times New Roman"/>
                <w:color w:val="000000"/>
                <w:sz w:val="24"/>
              </w:rPr>
              <w:t>Диэлектрическая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проницаемость</w:t>
            </w:r>
            <w:proofErr w:type="spellEnd"/>
            <w:r>
              <w:rPr>
                <w:rFonts w:ascii="Times New Roman" w:hAnsi="Times New Roman"/>
                <w:color w:val="000000"/>
                <w:sz w:val="24"/>
              </w:rPr>
              <w:t xml:space="preserve"> </w:t>
            </w:r>
          </w:p>
        </w:tc>
      </w:tr>
      <w:tr w:rsidR="00E251D3"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4.1.8</w:t>
            </w:r>
          </w:p>
        </w:tc>
        <w:tc>
          <w:tcPr>
            <w:tcW w:w="9850" w:type="dxa"/>
            <w:tcMar>
              <w:top w:w="50" w:type="dxa"/>
              <w:left w:w="100" w:type="dxa"/>
            </w:tcMar>
            <w:vAlign w:val="center"/>
          </w:tcPr>
          <w:p w:rsidR="00E251D3" w:rsidRDefault="00B13DF5" w:rsidP="00BA252D">
            <w:pPr>
              <w:keepNext/>
              <w:spacing w:after="0" w:line="240" w:lineRule="auto"/>
              <w:ind w:left="336"/>
              <w:jc w:val="both"/>
            </w:pPr>
            <w:r w:rsidRPr="000D6571">
              <w:rPr>
                <w:rFonts w:ascii="Times New Roman" w:hAnsi="Times New Roman"/>
                <w:color w:val="000000"/>
                <w:sz w:val="24"/>
                <w:lang w:val="ru-RU"/>
              </w:rPr>
              <w:t xml:space="preserve">Электроёмкость. Конденсатор. Электроёмкость плоского конденсатора.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заряженного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конденсатора</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4.1.9</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 xml:space="preserve">Технические устройства: электроскоп, электрометр, электростатическая защита, заземление электроприборов, </w:t>
            </w:r>
            <w:r w:rsidR="00E56613">
              <w:rPr>
                <w:rFonts w:ascii="Times New Roman" w:hAnsi="Times New Roman"/>
                <w:color w:val="000000"/>
                <w:sz w:val="24"/>
                <w:lang w:val="ru-RU"/>
              </w:rPr>
              <w:t>конденсатор</w:t>
            </w:r>
            <w:r w:rsidRPr="000D6571">
              <w:rPr>
                <w:rFonts w:ascii="Times New Roman" w:hAnsi="Times New Roman"/>
                <w:color w:val="000000"/>
                <w:sz w:val="24"/>
                <w:lang w:val="ru-RU"/>
              </w:rPr>
              <w:t>, струйный принтер</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4.1.10</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Практические работы. Измерение электроёмкости конденсатора</w:t>
            </w:r>
          </w:p>
        </w:tc>
      </w:tr>
      <w:tr w:rsidR="00E251D3" w:rsidRPr="00176CF6" w:rsidTr="00BA252D">
        <w:trPr>
          <w:trHeight w:val="144"/>
        </w:trPr>
        <w:tc>
          <w:tcPr>
            <w:tcW w:w="1284" w:type="dxa"/>
            <w:vMerge w:val="restart"/>
            <w:tcMar>
              <w:top w:w="50" w:type="dxa"/>
              <w:left w:w="100" w:type="dxa"/>
            </w:tcMar>
            <w:vAlign w:val="center"/>
          </w:tcPr>
          <w:p w:rsidR="00E251D3" w:rsidRDefault="00B13DF5" w:rsidP="00BA252D">
            <w:pPr>
              <w:spacing w:after="0" w:line="336" w:lineRule="auto"/>
              <w:ind w:left="336"/>
              <w:jc w:val="center"/>
            </w:pPr>
            <w:r>
              <w:rPr>
                <w:rFonts w:ascii="Times New Roman" w:hAnsi="Times New Roman"/>
                <w:color w:val="000000"/>
                <w:sz w:val="24"/>
              </w:rPr>
              <w:t>4.2</w:t>
            </w:r>
          </w:p>
        </w:tc>
        <w:tc>
          <w:tcPr>
            <w:tcW w:w="13414" w:type="dxa"/>
            <w:gridSpan w:val="2"/>
            <w:tcMar>
              <w:top w:w="50" w:type="dxa"/>
              <w:left w:w="100" w:type="dxa"/>
            </w:tcMar>
            <w:vAlign w:val="center"/>
          </w:tcPr>
          <w:p w:rsidR="00E251D3" w:rsidRPr="000D6571" w:rsidRDefault="00B13DF5" w:rsidP="00BA252D">
            <w:pPr>
              <w:spacing w:after="0" w:line="240" w:lineRule="auto"/>
              <w:ind w:left="336"/>
              <w:jc w:val="center"/>
              <w:rPr>
                <w:lang w:val="ru-RU"/>
              </w:rPr>
            </w:pPr>
            <w:r w:rsidRPr="000D6571">
              <w:rPr>
                <w:rFonts w:ascii="Times New Roman" w:hAnsi="Times New Roman"/>
                <w:color w:val="000000"/>
                <w:sz w:val="24"/>
                <w:lang w:val="ru-RU"/>
              </w:rPr>
              <w:t>ПОСТОЯННЫЙ ЭЛЕКТРИЧЕСКИЙ ТОК. ТОКИ В РАЗЛИЧНЫХ СРЕДАХ</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4.2.1</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 xml:space="preserve">Условия существования постоянного электрического тока. Источники тока. Сила тока. Постоянный ток </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4.2.2</w:t>
            </w:r>
          </w:p>
        </w:tc>
        <w:tc>
          <w:tcPr>
            <w:tcW w:w="9850" w:type="dxa"/>
            <w:tcMar>
              <w:top w:w="50" w:type="dxa"/>
              <w:left w:w="100" w:type="dxa"/>
            </w:tcMar>
            <w:vAlign w:val="center"/>
          </w:tcPr>
          <w:p w:rsidR="00E251D3" w:rsidRPr="000D6571" w:rsidRDefault="00B13DF5" w:rsidP="00BA252D">
            <w:pPr>
              <w:keepNext/>
              <w:spacing w:after="0" w:line="240" w:lineRule="auto"/>
              <w:ind w:left="336"/>
              <w:jc w:val="both"/>
              <w:rPr>
                <w:lang w:val="ru-RU"/>
              </w:rPr>
            </w:pPr>
            <w:r w:rsidRPr="000D6571">
              <w:rPr>
                <w:rFonts w:ascii="Times New Roman" w:hAnsi="Times New Roman"/>
                <w:color w:val="000000"/>
                <w:sz w:val="24"/>
                <w:lang w:val="ru-RU"/>
              </w:rPr>
              <w:t>Напряжение. Закон Ома для участка цепи</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4.2.3</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Электрическое сопротивление. Удельное сопротивление вещества</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4.2.4</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Последовательное, параллельное, смешанное соединение проводников</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4.2.5</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Работа электрического тока. Закон Джоуля – Ленца</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4.2.6</w:t>
            </w:r>
          </w:p>
        </w:tc>
        <w:tc>
          <w:tcPr>
            <w:tcW w:w="9850" w:type="dxa"/>
            <w:tcMar>
              <w:top w:w="50" w:type="dxa"/>
              <w:left w:w="100" w:type="dxa"/>
            </w:tcMar>
            <w:vAlign w:val="center"/>
          </w:tcPr>
          <w:p w:rsidR="00E251D3" w:rsidRDefault="00B13DF5" w:rsidP="00BA252D">
            <w:pPr>
              <w:spacing w:after="0" w:line="240" w:lineRule="auto"/>
              <w:ind w:left="336"/>
              <w:jc w:val="both"/>
            </w:pPr>
            <w:proofErr w:type="spellStart"/>
            <w:r>
              <w:rPr>
                <w:rFonts w:ascii="Times New Roman" w:hAnsi="Times New Roman"/>
                <w:color w:val="000000"/>
                <w:sz w:val="24"/>
              </w:rPr>
              <w:t>Мощность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тока</w:t>
            </w:r>
            <w:proofErr w:type="spellEnd"/>
          </w:p>
        </w:tc>
      </w:tr>
      <w:tr w:rsidR="00E251D3"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4.2.7</w:t>
            </w:r>
          </w:p>
        </w:tc>
        <w:tc>
          <w:tcPr>
            <w:tcW w:w="9850"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электродвижущая сила (далее – ЭДС) и внутреннее сопротивление источника тока.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Ома</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замкнутой</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цепи</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замыкание</w:t>
            </w:r>
            <w:proofErr w:type="spellEnd"/>
          </w:p>
        </w:tc>
      </w:tr>
      <w:tr w:rsidR="00E251D3"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4.2.8</w:t>
            </w:r>
          </w:p>
        </w:tc>
        <w:tc>
          <w:tcPr>
            <w:tcW w:w="9850"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Электронная проводимость твёрдых металлов. Зависимость сопротивления металлов от температуры. </w:t>
            </w:r>
            <w:proofErr w:type="spellStart"/>
            <w:r>
              <w:rPr>
                <w:rFonts w:ascii="Times New Roman" w:hAnsi="Times New Roman"/>
                <w:color w:val="000000"/>
                <w:sz w:val="24"/>
              </w:rPr>
              <w:t>Сверхпроводимость</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4.2.9</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Электрический ток в вакууме. Свойства электронных пучков</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4.2.10</w:t>
            </w:r>
          </w:p>
        </w:tc>
        <w:tc>
          <w:tcPr>
            <w:tcW w:w="9850"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Полупроводники. Собственная и примесная проводимость полупроводников.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p-n </w:t>
            </w:r>
            <w:proofErr w:type="spellStart"/>
            <w:r>
              <w:rPr>
                <w:rFonts w:ascii="Times New Roman" w:hAnsi="Times New Roman"/>
                <w:color w:val="000000"/>
                <w:sz w:val="24"/>
              </w:rPr>
              <w:t>перехода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Полупроводниковые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приборы</w:t>
            </w:r>
            <w:proofErr w:type="spellEnd"/>
          </w:p>
        </w:tc>
      </w:tr>
      <w:tr w:rsidR="00E251D3"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4.2.11</w:t>
            </w:r>
          </w:p>
        </w:tc>
        <w:tc>
          <w:tcPr>
            <w:tcW w:w="9850"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Электрический ток в электролитах. Электролитическая диссоциация. </w:t>
            </w:r>
            <w:proofErr w:type="spellStart"/>
            <w:r>
              <w:rPr>
                <w:rFonts w:ascii="Times New Roman" w:hAnsi="Times New Roman"/>
                <w:color w:val="000000"/>
                <w:sz w:val="24"/>
              </w:rPr>
              <w:t>Электролиз</w:t>
            </w:r>
            <w:proofErr w:type="spellEnd"/>
          </w:p>
        </w:tc>
      </w:tr>
      <w:tr w:rsidR="00E251D3"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4.2.12</w:t>
            </w:r>
          </w:p>
        </w:tc>
        <w:tc>
          <w:tcPr>
            <w:tcW w:w="9850"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Электрический ток в газах. Самостоятельный и несамостоятельный разряд. </w:t>
            </w:r>
            <w:proofErr w:type="spellStart"/>
            <w:r>
              <w:rPr>
                <w:rFonts w:ascii="Times New Roman" w:hAnsi="Times New Roman"/>
                <w:color w:val="000000"/>
                <w:sz w:val="24"/>
              </w:rPr>
              <w:t>Различные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разряда</w:t>
            </w:r>
            <w:proofErr w:type="spellEnd"/>
            <w:r>
              <w:rPr>
                <w:rFonts w:ascii="Times New Roman" w:hAnsi="Times New Roman"/>
                <w:color w:val="000000"/>
                <w:sz w:val="24"/>
              </w:rPr>
              <w:t xml:space="preserve">. </w:t>
            </w:r>
            <w:proofErr w:type="spellStart"/>
            <w:r>
              <w:rPr>
                <w:rFonts w:ascii="Times New Roman" w:hAnsi="Times New Roman"/>
                <w:color w:val="000000"/>
                <w:sz w:val="24"/>
              </w:rPr>
              <w:t>Молния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Плазма</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after="0"/>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4.2.13</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 xml:space="preserve">Технические устройства: амперметр, вольтметр, реостат, источники тока, электронагревательные приборы, электроосветительные приборы, термометр </w:t>
            </w:r>
            <w:r w:rsidRPr="000D6571">
              <w:rPr>
                <w:rFonts w:ascii="Times New Roman" w:hAnsi="Times New Roman"/>
                <w:color w:val="000000"/>
                <w:sz w:val="24"/>
                <w:lang w:val="ru-RU"/>
              </w:rPr>
              <w:lastRenderedPageBreak/>
              <w:t>сопротивления, вакуумный диод, термисторы и фоторезисторы, полупроводниковый диод, гальваника</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after="0"/>
              <w:rPr>
                <w:lang w:val="ru-RU"/>
              </w:rPr>
            </w:pPr>
          </w:p>
        </w:tc>
        <w:tc>
          <w:tcPr>
            <w:tcW w:w="356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4.2.14</w:t>
            </w:r>
          </w:p>
        </w:tc>
        <w:tc>
          <w:tcPr>
            <w:tcW w:w="9850"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Практические работы. Изучение смешанного соединения резисторов.</w:t>
            </w:r>
          </w:p>
          <w:p w:rsidR="00E251D3" w:rsidRDefault="00B13DF5" w:rsidP="00BA252D">
            <w:pPr>
              <w:spacing w:after="0" w:line="240" w:lineRule="auto"/>
              <w:ind w:left="336"/>
              <w:jc w:val="both"/>
            </w:pPr>
            <w:r w:rsidRPr="000D6571">
              <w:rPr>
                <w:rFonts w:ascii="Times New Roman" w:hAnsi="Times New Roman"/>
                <w:color w:val="000000"/>
                <w:sz w:val="24"/>
                <w:lang w:val="ru-RU"/>
              </w:rPr>
              <w:t xml:space="preserve">Измерение ЭДС источника тока и его внутреннего сопротивления. </w:t>
            </w:r>
            <w:proofErr w:type="spellStart"/>
            <w:r>
              <w:rPr>
                <w:rFonts w:ascii="Times New Roman" w:hAnsi="Times New Roman"/>
                <w:color w:val="000000"/>
                <w:sz w:val="24"/>
              </w:rPr>
              <w:t>Наблюдение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электролиза</w:t>
            </w:r>
            <w:proofErr w:type="spellEnd"/>
          </w:p>
        </w:tc>
      </w:tr>
    </w:tbl>
    <w:p w:rsidR="00E251D3" w:rsidRDefault="00E251D3" w:rsidP="00BA252D">
      <w:pPr>
        <w:spacing w:after="0"/>
        <w:ind w:left="120"/>
      </w:pPr>
    </w:p>
    <w:p w:rsidR="00E251D3" w:rsidRDefault="00B13DF5" w:rsidP="00BA252D">
      <w:pPr>
        <w:spacing w:after="0"/>
        <w:ind w:left="120"/>
      </w:pPr>
      <w:r>
        <w:rPr>
          <w:rFonts w:ascii="Times New Roman" w:hAnsi="Times New Roman"/>
          <w:b/>
          <w:color w:val="000000"/>
          <w:sz w:val="28"/>
        </w:rPr>
        <w:t>11 КЛАСС</w:t>
      </w:r>
    </w:p>
    <w:p w:rsidR="00E251D3" w:rsidRDefault="00E251D3" w:rsidP="00BA252D">
      <w:pPr>
        <w:spacing w:after="0"/>
        <w:ind w:left="120"/>
      </w:pPr>
    </w:p>
    <w:tbl>
      <w:tblPr>
        <w:tblW w:w="14698" w:type="dxa"/>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3863"/>
        <w:gridCol w:w="9551"/>
      </w:tblGrid>
      <w:tr w:rsidR="00E251D3" w:rsidTr="00BA252D">
        <w:trPr>
          <w:trHeight w:val="144"/>
        </w:trPr>
        <w:tc>
          <w:tcPr>
            <w:tcW w:w="1284" w:type="dxa"/>
            <w:tcMar>
              <w:top w:w="50" w:type="dxa"/>
              <w:left w:w="100" w:type="dxa"/>
            </w:tcMar>
            <w:vAlign w:val="center"/>
          </w:tcPr>
          <w:p w:rsidR="00E251D3" w:rsidRDefault="00B13DF5" w:rsidP="00BA252D">
            <w:pPr>
              <w:spacing w:after="0" w:line="240" w:lineRule="auto"/>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раздела</w:t>
            </w:r>
            <w:proofErr w:type="spellEnd"/>
            <w:r>
              <w:rPr>
                <w:rFonts w:ascii="Times New Roman" w:hAnsi="Times New Roman"/>
                <w:b/>
                <w:color w:val="000000"/>
                <w:sz w:val="24"/>
              </w:rPr>
              <w:t xml:space="preserve"> </w:t>
            </w:r>
          </w:p>
        </w:tc>
        <w:tc>
          <w:tcPr>
            <w:tcW w:w="3863" w:type="dxa"/>
            <w:tcMar>
              <w:top w:w="50" w:type="dxa"/>
              <w:left w:w="100" w:type="dxa"/>
            </w:tcMar>
            <w:vAlign w:val="center"/>
          </w:tcPr>
          <w:p w:rsidR="00E251D3" w:rsidRDefault="00B13DF5" w:rsidP="00BA252D">
            <w:pPr>
              <w:spacing w:after="0" w:line="240" w:lineRule="auto"/>
              <w:ind w:left="243"/>
            </w:pPr>
            <w:r>
              <w:rPr>
                <w:rFonts w:ascii="Times New Roman" w:hAnsi="Times New Roman"/>
                <w:b/>
                <w:color w:val="000000"/>
                <w:sz w:val="24"/>
              </w:rPr>
              <w:t xml:space="preserve"> </w:t>
            </w:r>
            <w:proofErr w:type="spellStart"/>
            <w:r>
              <w:rPr>
                <w:rFonts w:ascii="Times New Roman" w:hAnsi="Times New Roman"/>
                <w:b/>
                <w:color w:val="000000"/>
                <w:sz w:val="24"/>
              </w:rPr>
              <w:t>Кодпроверяемого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элемента</w:t>
            </w:r>
            <w:proofErr w:type="spellEnd"/>
            <w:r>
              <w:rPr>
                <w:rFonts w:ascii="Times New Roman" w:hAnsi="Times New Roman"/>
                <w:b/>
                <w:color w:val="000000"/>
                <w:sz w:val="24"/>
              </w:rPr>
              <w:t xml:space="preserve"> </w:t>
            </w:r>
          </w:p>
        </w:tc>
        <w:tc>
          <w:tcPr>
            <w:tcW w:w="9551" w:type="dxa"/>
            <w:tcMar>
              <w:top w:w="50" w:type="dxa"/>
              <w:left w:w="100" w:type="dxa"/>
            </w:tcMar>
            <w:vAlign w:val="center"/>
          </w:tcPr>
          <w:p w:rsidR="00E251D3" w:rsidRDefault="00B13DF5" w:rsidP="00BA252D">
            <w:pPr>
              <w:spacing w:after="0" w:line="240" w:lineRule="auto"/>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E251D3" w:rsidTr="00BA252D">
        <w:trPr>
          <w:trHeight w:val="144"/>
        </w:trPr>
        <w:tc>
          <w:tcPr>
            <w:tcW w:w="128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w:t>
            </w:r>
          </w:p>
        </w:tc>
        <w:tc>
          <w:tcPr>
            <w:tcW w:w="13414" w:type="dxa"/>
            <w:gridSpan w:val="2"/>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ЭЛЕКТРОДИНАМИКА</w:t>
            </w:r>
          </w:p>
        </w:tc>
      </w:tr>
      <w:tr w:rsidR="00E251D3" w:rsidRPr="00EE67E7" w:rsidTr="00BA252D">
        <w:trPr>
          <w:trHeight w:val="144"/>
        </w:trPr>
        <w:tc>
          <w:tcPr>
            <w:tcW w:w="1284" w:type="dxa"/>
            <w:vMerge w:val="restart"/>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4.3</w:t>
            </w:r>
          </w:p>
        </w:tc>
        <w:tc>
          <w:tcPr>
            <w:tcW w:w="13414" w:type="dxa"/>
            <w:gridSpan w:val="2"/>
            <w:tcMar>
              <w:top w:w="50" w:type="dxa"/>
              <w:left w:w="100" w:type="dxa"/>
            </w:tcMar>
            <w:vAlign w:val="center"/>
          </w:tcPr>
          <w:p w:rsidR="00E251D3" w:rsidRPr="000D6571" w:rsidRDefault="00B13DF5" w:rsidP="00BA252D">
            <w:pPr>
              <w:spacing w:after="0" w:line="240" w:lineRule="auto"/>
              <w:ind w:left="336"/>
              <w:jc w:val="center"/>
              <w:rPr>
                <w:lang w:val="ru-RU"/>
              </w:rPr>
            </w:pPr>
            <w:r w:rsidRPr="000D6571">
              <w:rPr>
                <w:rFonts w:ascii="Times New Roman" w:hAnsi="Times New Roman"/>
                <w:color w:val="000000"/>
                <w:sz w:val="24"/>
                <w:lang w:val="ru-RU"/>
              </w:rPr>
              <w:t>МАГНИТНОЕ ПОЛЕ. ЭЛЕКТРОМАГНИТНАЯ ИНДУКЦИЯ</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4.3.1</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 xml:space="preserve">Постоянные магниты. Взаимодействие постоянных магнитов </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4.3.2</w:t>
            </w:r>
          </w:p>
        </w:tc>
        <w:tc>
          <w:tcPr>
            <w:tcW w:w="9551"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Магнитное поле. Вектор магнитной индукции. Принцип суперпозиции. Линии магнитной индукции. </w:t>
            </w:r>
            <w:proofErr w:type="spellStart"/>
            <w:r>
              <w:rPr>
                <w:rFonts w:ascii="Times New Roman" w:hAnsi="Times New Roman"/>
                <w:color w:val="000000"/>
                <w:sz w:val="24"/>
              </w:rPr>
              <w:t>Картина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линий</w:t>
            </w:r>
            <w:proofErr w:type="spellEnd"/>
            <w:r>
              <w:rPr>
                <w:rFonts w:ascii="Times New Roman" w:hAnsi="Times New Roman"/>
                <w:color w:val="000000"/>
                <w:sz w:val="24"/>
              </w:rPr>
              <w:t xml:space="preserve"> </w:t>
            </w:r>
            <w:proofErr w:type="spellStart"/>
            <w:r>
              <w:rPr>
                <w:rFonts w:ascii="Times New Roman" w:hAnsi="Times New Roman"/>
                <w:color w:val="000000"/>
                <w:sz w:val="24"/>
              </w:rPr>
              <w:t>магнитной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поля</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постоянных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магнитов</w:t>
            </w:r>
            <w:proofErr w:type="spellEnd"/>
          </w:p>
        </w:tc>
      </w:tr>
      <w:tr w:rsidR="00E251D3"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4.3.3</w:t>
            </w:r>
          </w:p>
        </w:tc>
        <w:tc>
          <w:tcPr>
            <w:tcW w:w="9551"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Магнитное поле проводника с током. Картина линий поля длинного прямого проводника и замкнутого кольцевого проводника, катушки с током. </w:t>
            </w:r>
            <w:proofErr w:type="spellStart"/>
            <w:r>
              <w:rPr>
                <w:rFonts w:ascii="Times New Roman" w:hAnsi="Times New Roman"/>
                <w:color w:val="000000"/>
                <w:sz w:val="24"/>
              </w:rPr>
              <w:t>Опыт</w:t>
            </w:r>
            <w:proofErr w:type="spellEnd"/>
            <w:r>
              <w:rPr>
                <w:rFonts w:ascii="Times New Roman" w:hAnsi="Times New Roman"/>
                <w:color w:val="000000"/>
                <w:sz w:val="24"/>
              </w:rPr>
              <w:t xml:space="preserve"> </w:t>
            </w:r>
            <w:proofErr w:type="spellStart"/>
            <w:r>
              <w:rPr>
                <w:rFonts w:ascii="Times New Roman" w:hAnsi="Times New Roman"/>
                <w:color w:val="000000"/>
                <w:sz w:val="24"/>
              </w:rPr>
              <w:t>Эрстеда</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проводников</w:t>
            </w:r>
            <w:proofErr w:type="spellEnd"/>
            <w:r>
              <w:rPr>
                <w:rFonts w:ascii="Times New Roman" w:hAnsi="Times New Roman"/>
                <w:color w:val="000000"/>
                <w:sz w:val="24"/>
              </w:rPr>
              <w:t xml:space="preserve"> с </w:t>
            </w:r>
            <w:proofErr w:type="spellStart"/>
            <w:r>
              <w:rPr>
                <w:rFonts w:ascii="Times New Roman" w:hAnsi="Times New Roman"/>
                <w:color w:val="000000"/>
                <w:sz w:val="24"/>
              </w:rPr>
              <w:t>током</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4.3.4</w:t>
            </w:r>
          </w:p>
        </w:tc>
        <w:tc>
          <w:tcPr>
            <w:tcW w:w="9551" w:type="dxa"/>
            <w:tcMar>
              <w:top w:w="50" w:type="dxa"/>
              <w:left w:w="100" w:type="dxa"/>
            </w:tcMar>
            <w:vAlign w:val="center"/>
          </w:tcPr>
          <w:p w:rsidR="00E251D3" w:rsidRPr="000D6571" w:rsidRDefault="00B13DF5" w:rsidP="00BA252D">
            <w:pPr>
              <w:spacing w:after="0" w:line="240" w:lineRule="auto"/>
              <w:ind w:left="336"/>
              <w:rPr>
                <w:lang w:val="ru-RU"/>
              </w:rPr>
            </w:pPr>
            <w:r w:rsidRPr="000D6571">
              <w:rPr>
                <w:rFonts w:ascii="Times New Roman" w:hAnsi="Times New Roman"/>
                <w:color w:val="000000"/>
                <w:sz w:val="24"/>
                <w:lang w:val="ru-RU"/>
              </w:rPr>
              <w:t>Сила Ампера, её модуль и направление</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4.3.5</w:t>
            </w:r>
          </w:p>
        </w:tc>
        <w:tc>
          <w:tcPr>
            <w:tcW w:w="9551"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Сила Лоренца, её модуль и направление. Движение заряженной частицы в однородном магнитном поле.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Лоренца</w:t>
            </w:r>
            <w:proofErr w:type="spellEnd"/>
          </w:p>
        </w:tc>
      </w:tr>
      <w:tr w:rsidR="00E251D3"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4.3.6</w:t>
            </w:r>
          </w:p>
        </w:tc>
        <w:tc>
          <w:tcPr>
            <w:tcW w:w="9551" w:type="dxa"/>
            <w:tcMar>
              <w:top w:w="50" w:type="dxa"/>
              <w:left w:w="100" w:type="dxa"/>
            </w:tcMar>
            <w:vAlign w:val="center"/>
          </w:tcPr>
          <w:p w:rsidR="00E251D3" w:rsidRDefault="00B13DF5" w:rsidP="00BA252D">
            <w:pPr>
              <w:spacing w:after="0" w:line="240" w:lineRule="auto"/>
              <w:ind w:left="336"/>
              <w:jc w:val="both"/>
            </w:pPr>
            <w:proofErr w:type="spellStart"/>
            <w:r>
              <w:rPr>
                <w:rFonts w:ascii="Times New Roman" w:hAnsi="Times New Roman"/>
                <w:color w:val="000000"/>
                <w:sz w:val="24"/>
              </w:rPr>
              <w:t>Явление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индукции</w:t>
            </w:r>
            <w:proofErr w:type="spellEnd"/>
          </w:p>
        </w:tc>
      </w:tr>
      <w:tr w:rsidR="00E251D3"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4.3.7</w:t>
            </w:r>
          </w:p>
        </w:tc>
        <w:tc>
          <w:tcPr>
            <w:tcW w:w="9551" w:type="dxa"/>
            <w:tcMar>
              <w:top w:w="50" w:type="dxa"/>
              <w:left w:w="100" w:type="dxa"/>
            </w:tcMar>
            <w:vAlign w:val="center"/>
          </w:tcPr>
          <w:p w:rsidR="00E251D3" w:rsidRDefault="00B13DF5" w:rsidP="00BA252D">
            <w:pPr>
              <w:spacing w:after="0" w:line="240" w:lineRule="auto"/>
              <w:ind w:left="336"/>
              <w:jc w:val="both"/>
            </w:pPr>
            <w:proofErr w:type="spellStart"/>
            <w:r>
              <w:rPr>
                <w:rFonts w:ascii="Times New Roman" w:hAnsi="Times New Roman"/>
                <w:color w:val="000000"/>
                <w:sz w:val="24"/>
              </w:rPr>
              <w:t>Поток</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магнитной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индукции</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4.3.8</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ЭДС индукции. Закон электромагнитной индукции Фарадея</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4.3.9</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Вихревое электрическое поле. ЭДС индукции в проводнике, движущемся поступательно в однородном магнитном поле</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4.3.10</w:t>
            </w:r>
          </w:p>
        </w:tc>
        <w:tc>
          <w:tcPr>
            <w:tcW w:w="9551" w:type="dxa"/>
            <w:tcMar>
              <w:top w:w="50" w:type="dxa"/>
              <w:left w:w="100" w:type="dxa"/>
            </w:tcMar>
            <w:vAlign w:val="center"/>
          </w:tcPr>
          <w:p w:rsidR="00E251D3" w:rsidRDefault="00B13DF5" w:rsidP="00BA252D">
            <w:pPr>
              <w:spacing w:after="0" w:line="240" w:lineRule="auto"/>
              <w:ind w:left="336"/>
              <w:jc w:val="both"/>
            </w:pP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Ленца</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4.3.11</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Индуктивность. Явление самоиндукции. ЭДС самоиндукции</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4.3.12</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Энергия магнитного поля катушки с током</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4.3.13</w:t>
            </w:r>
          </w:p>
        </w:tc>
        <w:tc>
          <w:tcPr>
            <w:tcW w:w="9551" w:type="dxa"/>
            <w:tcMar>
              <w:top w:w="50" w:type="dxa"/>
              <w:left w:w="100" w:type="dxa"/>
            </w:tcMar>
            <w:vAlign w:val="center"/>
          </w:tcPr>
          <w:p w:rsidR="00E251D3" w:rsidRDefault="00B13DF5" w:rsidP="00BA252D">
            <w:pPr>
              <w:spacing w:after="0" w:line="240" w:lineRule="auto"/>
              <w:ind w:left="336"/>
              <w:jc w:val="both"/>
            </w:pPr>
            <w:proofErr w:type="spellStart"/>
            <w:r>
              <w:rPr>
                <w:rFonts w:ascii="Times New Roman" w:hAnsi="Times New Roman"/>
                <w:color w:val="000000"/>
                <w:spacing w:val="-4"/>
                <w:sz w:val="24"/>
              </w:rPr>
              <w:t>Электромагнитное</w:t>
            </w:r>
            <w:proofErr w:type="spellEnd"/>
            <w:r>
              <w:rPr>
                <w:rFonts w:ascii="Times New Roman" w:hAnsi="Times New Roman"/>
                <w:color w:val="000000"/>
                <w:spacing w:val="-4"/>
                <w:sz w:val="24"/>
              </w:rPr>
              <w:t xml:space="preserve"> </w:t>
            </w:r>
            <w:proofErr w:type="spellStart"/>
            <w:r>
              <w:rPr>
                <w:rFonts w:ascii="Times New Roman" w:hAnsi="Times New Roman"/>
                <w:color w:val="000000"/>
                <w:spacing w:val="-4"/>
                <w:sz w:val="24"/>
              </w:rPr>
              <w:t>поле</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4.3.14</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pacing w:val="-4"/>
                <w:sz w:val="24"/>
                <w:lang w:val="ru-RU"/>
              </w:rPr>
              <w:t>Технические устройства: постоянные магниты, электромагниты, электродвигатель, ускорители элементарных частиц, индукционная печь</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4.3.15</w:t>
            </w:r>
          </w:p>
        </w:tc>
        <w:tc>
          <w:tcPr>
            <w:tcW w:w="9551"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Практические работы. Изучение магнитного поля катушки с током. Исследование действия постоянного магнита на рамку с током. </w:t>
            </w:r>
            <w:proofErr w:type="spellStart"/>
            <w:r>
              <w:rPr>
                <w:rFonts w:ascii="Times New Roman" w:hAnsi="Times New Roman"/>
                <w:color w:val="000000"/>
                <w:sz w:val="24"/>
              </w:rPr>
              <w:t>Исследование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индукции</w:t>
            </w:r>
            <w:proofErr w:type="spellEnd"/>
          </w:p>
        </w:tc>
      </w:tr>
      <w:tr w:rsidR="00E251D3" w:rsidTr="00BA252D">
        <w:trPr>
          <w:trHeight w:val="144"/>
        </w:trPr>
        <w:tc>
          <w:tcPr>
            <w:tcW w:w="128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w:t>
            </w:r>
          </w:p>
        </w:tc>
        <w:tc>
          <w:tcPr>
            <w:tcW w:w="13414" w:type="dxa"/>
            <w:gridSpan w:val="2"/>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КОЛЕБАНИЯ И ВОЛНЫ</w:t>
            </w:r>
          </w:p>
        </w:tc>
      </w:tr>
      <w:tr w:rsidR="00E251D3" w:rsidRPr="00EE67E7" w:rsidTr="00BA252D">
        <w:trPr>
          <w:trHeight w:val="144"/>
        </w:trPr>
        <w:tc>
          <w:tcPr>
            <w:tcW w:w="1284" w:type="dxa"/>
            <w:vMerge w:val="restart"/>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5.1</w:t>
            </w:r>
          </w:p>
        </w:tc>
        <w:tc>
          <w:tcPr>
            <w:tcW w:w="13414" w:type="dxa"/>
            <w:gridSpan w:val="2"/>
            <w:tcMar>
              <w:top w:w="50" w:type="dxa"/>
              <w:left w:w="100" w:type="dxa"/>
            </w:tcMar>
            <w:vAlign w:val="center"/>
          </w:tcPr>
          <w:p w:rsidR="00E251D3" w:rsidRPr="000D6571" w:rsidRDefault="00B13DF5" w:rsidP="00BA252D">
            <w:pPr>
              <w:spacing w:after="0" w:line="240" w:lineRule="auto"/>
              <w:ind w:left="336"/>
              <w:jc w:val="center"/>
              <w:rPr>
                <w:lang w:val="ru-RU"/>
              </w:rPr>
            </w:pPr>
            <w:r w:rsidRPr="000D6571">
              <w:rPr>
                <w:rFonts w:ascii="Times New Roman" w:hAnsi="Times New Roman"/>
                <w:color w:val="000000"/>
                <w:sz w:val="24"/>
                <w:lang w:val="ru-RU"/>
              </w:rPr>
              <w:t>МЕХАНИЧЕСКИЕ И ЭЛЕКТРОМАГНИТНЫЕ КОЛЕБАНИЯ</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5.1.1</w:t>
            </w:r>
          </w:p>
        </w:tc>
        <w:tc>
          <w:tcPr>
            <w:tcW w:w="9551"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Колебательная система. Свободные колебания. Гармонические колебания.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амплитуда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фаза</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колебаний</w:t>
            </w:r>
            <w:proofErr w:type="spellEnd"/>
          </w:p>
        </w:tc>
      </w:tr>
      <w:tr w:rsidR="00E251D3"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5.1.2</w:t>
            </w:r>
          </w:p>
        </w:tc>
        <w:tc>
          <w:tcPr>
            <w:tcW w:w="9551" w:type="dxa"/>
            <w:tcMar>
              <w:top w:w="50" w:type="dxa"/>
              <w:left w:w="100" w:type="dxa"/>
            </w:tcMar>
            <w:vAlign w:val="center"/>
          </w:tcPr>
          <w:p w:rsidR="00E251D3" w:rsidRDefault="00B13DF5" w:rsidP="00BA252D">
            <w:pPr>
              <w:keepNext/>
              <w:spacing w:after="0" w:line="240" w:lineRule="auto"/>
              <w:ind w:left="336"/>
              <w:jc w:val="both"/>
            </w:pPr>
            <w:proofErr w:type="spellStart"/>
            <w:r>
              <w:rPr>
                <w:rFonts w:ascii="Times New Roman" w:hAnsi="Times New Roman"/>
                <w:color w:val="000000"/>
                <w:sz w:val="24"/>
              </w:rPr>
              <w:t>Пружинный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маятник</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Математический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маятник</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5.1.3</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Уравнение гармонических колебаний. Кинематическое и динамическое описание колебательного движения</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5.1.4</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5.1.5</w:t>
            </w:r>
          </w:p>
        </w:tc>
        <w:tc>
          <w:tcPr>
            <w:tcW w:w="9551"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Колебательный контур. Свободные электромагнитные колебания в идеальном колебательном контуре. </w:t>
            </w:r>
            <w:proofErr w:type="spellStart"/>
            <w:r>
              <w:rPr>
                <w:rFonts w:ascii="Times New Roman" w:hAnsi="Times New Roman"/>
                <w:color w:val="000000"/>
                <w:sz w:val="24"/>
              </w:rPr>
              <w:t>Аналогия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механическими</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колебаниями</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Формула</w:t>
            </w:r>
            <w:proofErr w:type="spellEnd"/>
            <w:r>
              <w:rPr>
                <w:rFonts w:ascii="Times New Roman" w:hAnsi="Times New Roman"/>
                <w:color w:val="000000"/>
                <w:sz w:val="24"/>
              </w:rPr>
              <w:t xml:space="preserve"> </w:t>
            </w:r>
            <w:proofErr w:type="spellStart"/>
            <w:r>
              <w:rPr>
                <w:rFonts w:ascii="Times New Roman" w:hAnsi="Times New Roman"/>
                <w:color w:val="000000"/>
                <w:sz w:val="24"/>
              </w:rPr>
              <w:t>Томсона</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5.1.6</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Закон сохранения энергии в идеальном колебательном контуре</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5.1.7</w:t>
            </w:r>
          </w:p>
        </w:tc>
        <w:tc>
          <w:tcPr>
            <w:tcW w:w="9551"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Вынужденные механические колебания. Резонанс. Резонансная кривая. </w:t>
            </w:r>
            <w:proofErr w:type="spellStart"/>
            <w:r>
              <w:rPr>
                <w:rFonts w:ascii="Times New Roman" w:hAnsi="Times New Roman"/>
                <w:color w:val="000000"/>
                <w:sz w:val="24"/>
              </w:rPr>
              <w:t>Вынужденные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r>
              <w:rPr>
                <w:rFonts w:ascii="Times New Roman" w:hAnsi="Times New Roman"/>
                <w:color w:val="000000"/>
                <w:sz w:val="24"/>
              </w:rPr>
              <w:t>.</w:t>
            </w:r>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5.1.8</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Переменный ток. Синусоидальный переменный ток.</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5.1.9</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Мощность переменного тока. Амплитудное и действующее значение силы тока и напряжения</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5.1.10</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5.1.11</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Технические устройства: сейсмограф, электрический звонок, линии электропередач</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5.1.12</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Практические работы. Исследование зависимости периода малых колебаний груза на нити от длины нити и массы груза. Исследование переменного тока в цепи из последовательно соединённых конденсатора, катушки и резистора</w:t>
            </w:r>
          </w:p>
        </w:tc>
      </w:tr>
      <w:tr w:rsidR="00E251D3" w:rsidRPr="00EE67E7" w:rsidTr="00BA252D">
        <w:trPr>
          <w:trHeight w:val="144"/>
        </w:trPr>
        <w:tc>
          <w:tcPr>
            <w:tcW w:w="1284" w:type="dxa"/>
            <w:vMerge w:val="restart"/>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lastRenderedPageBreak/>
              <w:t>5.2</w:t>
            </w:r>
          </w:p>
        </w:tc>
        <w:tc>
          <w:tcPr>
            <w:tcW w:w="13414" w:type="dxa"/>
            <w:gridSpan w:val="2"/>
            <w:tcMar>
              <w:top w:w="50" w:type="dxa"/>
              <w:left w:w="100" w:type="dxa"/>
            </w:tcMar>
            <w:vAlign w:val="center"/>
          </w:tcPr>
          <w:p w:rsidR="00E251D3" w:rsidRPr="000D6571" w:rsidRDefault="00B13DF5" w:rsidP="00BA252D">
            <w:pPr>
              <w:spacing w:after="0" w:line="240" w:lineRule="auto"/>
              <w:ind w:left="336"/>
              <w:jc w:val="center"/>
              <w:rPr>
                <w:lang w:val="ru-RU"/>
              </w:rPr>
            </w:pPr>
            <w:r w:rsidRPr="000D6571">
              <w:rPr>
                <w:rFonts w:ascii="Times New Roman" w:hAnsi="Times New Roman"/>
                <w:color w:val="000000"/>
                <w:sz w:val="24"/>
                <w:lang w:val="ru-RU"/>
              </w:rPr>
              <w:t>МЕХАНИЧЕСКИЕ И ЭЛЕКТРОМАГНИТНЫЕ ВОЛНЫ</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5.2.1</w:t>
            </w:r>
          </w:p>
        </w:tc>
        <w:tc>
          <w:tcPr>
            <w:tcW w:w="9551"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proofErr w:type="spellStart"/>
            <w:r>
              <w:rPr>
                <w:rFonts w:ascii="Times New Roman" w:hAnsi="Times New Roman"/>
                <w:color w:val="000000"/>
                <w:sz w:val="24"/>
              </w:rPr>
              <w:t>Поперечные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продольные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5.2.2</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Интерференция и дифракция механических волн</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5.2.3</w:t>
            </w:r>
          </w:p>
        </w:tc>
        <w:tc>
          <w:tcPr>
            <w:tcW w:w="9551"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Звук. Скорость звука. Громкость звука. </w:t>
            </w:r>
            <w:proofErr w:type="spellStart"/>
            <w:r>
              <w:rPr>
                <w:rFonts w:ascii="Times New Roman" w:hAnsi="Times New Roman"/>
                <w:color w:val="000000"/>
                <w:sz w:val="24"/>
              </w:rPr>
              <w:t>Высота</w:t>
            </w:r>
            <w:proofErr w:type="spellEnd"/>
            <w:r>
              <w:rPr>
                <w:rFonts w:ascii="Times New Roman" w:hAnsi="Times New Roman"/>
                <w:color w:val="000000"/>
                <w:sz w:val="24"/>
              </w:rPr>
              <w:t xml:space="preserve"> </w:t>
            </w:r>
            <w:proofErr w:type="spellStart"/>
            <w:r>
              <w:rPr>
                <w:rFonts w:ascii="Times New Roman" w:hAnsi="Times New Roman"/>
                <w:color w:val="000000"/>
                <w:sz w:val="24"/>
              </w:rPr>
              <w:t>тона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Тембр</w:t>
            </w:r>
            <w:proofErr w:type="spellEnd"/>
            <w:r>
              <w:rPr>
                <w:rFonts w:ascii="Times New Roman" w:hAnsi="Times New Roman"/>
                <w:color w:val="000000"/>
                <w:sz w:val="24"/>
              </w:rPr>
              <w:t xml:space="preserve"> </w:t>
            </w:r>
            <w:proofErr w:type="spellStart"/>
            <w:r>
              <w:rPr>
                <w:rFonts w:ascii="Times New Roman" w:hAnsi="Times New Roman"/>
                <w:color w:val="000000"/>
                <w:sz w:val="24"/>
              </w:rPr>
              <w:t>звука</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5.2.4</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4"/>
              </w:rPr>
              <w:t>E</w:t>
            </w:r>
            <w:r w:rsidRPr="000D6571">
              <w:rPr>
                <w:rFonts w:ascii="Times New Roman" w:hAnsi="Times New Roman"/>
                <w:color w:val="000000"/>
                <w:sz w:val="24"/>
                <w:lang w:val="ru-RU"/>
              </w:rPr>
              <w:t xml:space="preserve">, </w:t>
            </w:r>
            <w:r>
              <w:rPr>
                <w:rFonts w:ascii="Times New Roman" w:hAnsi="Times New Roman"/>
                <w:color w:val="000000"/>
                <w:sz w:val="24"/>
              </w:rPr>
              <w:t>B</w:t>
            </w:r>
            <w:r w:rsidRPr="000D6571">
              <w:rPr>
                <w:rFonts w:ascii="Times New Roman" w:hAnsi="Times New Roman"/>
                <w:color w:val="000000"/>
                <w:sz w:val="24"/>
                <w:lang w:val="ru-RU"/>
              </w:rPr>
              <w:t xml:space="preserve"> и ʋ в электромагнитной волне в вакууме</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5.2.5</w:t>
            </w:r>
          </w:p>
        </w:tc>
        <w:tc>
          <w:tcPr>
            <w:tcW w:w="9551"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Свойства электромагнитных волн: отражение, преломление, поляризация, дифракция, интерференция. </w:t>
            </w:r>
            <w:proofErr w:type="spellStart"/>
            <w:r>
              <w:rPr>
                <w:rFonts w:ascii="Times New Roman" w:hAnsi="Times New Roman"/>
                <w:color w:val="000000"/>
                <w:sz w:val="24"/>
              </w:rPr>
              <w:t>Скорость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5.2.6</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Шкала электромагнитных волн. Применение электромагнитных волн в технике и быту</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5.2.7</w:t>
            </w:r>
          </w:p>
        </w:tc>
        <w:tc>
          <w:tcPr>
            <w:tcW w:w="9551"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Принципы радиосвязи и телевидения. Радиолокация. </w:t>
            </w:r>
            <w:proofErr w:type="spellStart"/>
            <w:r>
              <w:rPr>
                <w:rFonts w:ascii="Times New Roman" w:hAnsi="Times New Roman"/>
                <w:color w:val="000000"/>
                <w:sz w:val="24"/>
              </w:rPr>
              <w:t>Электромагнитное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загрязнение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окружающей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среды</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5.2.8</w:t>
            </w:r>
          </w:p>
        </w:tc>
        <w:tc>
          <w:tcPr>
            <w:tcW w:w="9551" w:type="dxa"/>
            <w:tcMar>
              <w:top w:w="50" w:type="dxa"/>
              <w:left w:w="100" w:type="dxa"/>
            </w:tcMar>
            <w:vAlign w:val="center"/>
          </w:tcPr>
          <w:p w:rsidR="00E251D3" w:rsidRPr="000D6571" w:rsidRDefault="00B13DF5" w:rsidP="00BA252D">
            <w:pPr>
              <w:keepNext/>
              <w:spacing w:after="0" w:line="240" w:lineRule="auto"/>
              <w:ind w:left="336"/>
              <w:jc w:val="both"/>
              <w:rPr>
                <w:lang w:val="ru-RU"/>
              </w:rPr>
            </w:pPr>
            <w:r w:rsidRPr="000D6571">
              <w:rPr>
                <w:rFonts w:ascii="Times New Roman" w:hAnsi="Times New Roman"/>
                <w:color w:val="000000"/>
                <w:sz w:val="24"/>
                <w:lang w:val="ru-RU"/>
              </w:rPr>
              <w:t>Технические устройства: музыкальные инструменты, ультразвуковая диагностика в технике и медицине, радар, радиоприёмник, телевизор, антенна, телефон, СВЧ-печь</w:t>
            </w:r>
          </w:p>
        </w:tc>
      </w:tr>
      <w:tr w:rsidR="00E251D3" w:rsidTr="00BA252D">
        <w:trPr>
          <w:trHeight w:val="144"/>
        </w:trPr>
        <w:tc>
          <w:tcPr>
            <w:tcW w:w="1284" w:type="dxa"/>
            <w:vMerge w:val="restart"/>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5.3</w:t>
            </w:r>
          </w:p>
        </w:tc>
        <w:tc>
          <w:tcPr>
            <w:tcW w:w="13414" w:type="dxa"/>
            <w:gridSpan w:val="2"/>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ОПТИКА</w:t>
            </w:r>
          </w:p>
        </w:tc>
      </w:tr>
      <w:tr w:rsidR="00E251D3"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5.3.1</w:t>
            </w:r>
          </w:p>
        </w:tc>
        <w:tc>
          <w:tcPr>
            <w:tcW w:w="9551"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pacing w:val="2"/>
                <w:sz w:val="24"/>
                <w:lang w:val="ru-RU"/>
              </w:rPr>
              <w:t xml:space="preserve">Прямолинейное распространение света в однородной среде. </w:t>
            </w:r>
            <w:proofErr w:type="spellStart"/>
            <w:r>
              <w:rPr>
                <w:rFonts w:ascii="Times New Roman" w:hAnsi="Times New Roman"/>
                <w:color w:val="000000"/>
                <w:spacing w:val="2"/>
                <w:sz w:val="24"/>
              </w:rPr>
              <w:t>Луч</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света</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5.3.2</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 xml:space="preserve">Отражение света. Законы отражения света. </w:t>
            </w:r>
            <w:r w:rsidRPr="000D6571">
              <w:rPr>
                <w:rFonts w:ascii="Times New Roman" w:hAnsi="Times New Roman"/>
                <w:color w:val="000000"/>
                <w:spacing w:val="-10"/>
                <w:sz w:val="24"/>
                <w:lang w:val="ru-RU"/>
              </w:rPr>
              <w:t>Построение изображений в плоском зеркале</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5.3.3</w:t>
            </w:r>
          </w:p>
        </w:tc>
        <w:tc>
          <w:tcPr>
            <w:tcW w:w="9551"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pacing w:val="-10"/>
                <w:sz w:val="24"/>
                <w:lang w:val="ru-RU"/>
              </w:rPr>
              <w:t xml:space="preserve">Преломление света. Законы преломления света. </w:t>
            </w:r>
            <w:proofErr w:type="spellStart"/>
            <w:r>
              <w:rPr>
                <w:rFonts w:ascii="Times New Roman" w:hAnsi="Times New Roman"/>
                <w:color w:val="000000"/>
                <w:sz w:val="24"/>
              </w:rPr>
              <w:t>Абсолютный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преломления</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5.3.4</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pacing w:val="-10"/>
                <w:sz w:val="24"/>
                <w:lang w:val="ru-RU"/>
              </w:rPr>
              <w:t xml:space="preserve">Полное внутреннее отражение. </w:t>
            </w:r>
            <w:r w:rsidRPr="000D6571">
              <w:rPr>
                <w:rFonts w:ascii="Times New Roman" w:hAnsi="Times New Roman"/>
                <w:color w:val="000000"/>
                <w:sz w:val="24"/>
                <w:lang w:val="ru-RU"/>
              </w:rPr>
              <w:t>Предельный угол полного внутреннего отражения</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5.3.5</w:t>
            </w:r>
          </w:p>
        </w:tc>
        <w:tc>
          <w:tcPr>
            <w:tcW w:w="9551"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Дисперсия света. Сложный состав белого света. </w:t>
            </w:r>
            <w:proofErr w:type="spellStart"/>
            <w:r>
              <w:rPr>
                <w:rFonts w:ascii="Times New Roman" w:hAnsi="Times New Roman"/>
                <w:color w:val="000000"/>
                <w:sz w:val="24"/>
              </w:rPr>
              <w:t>Цвет</w:t>
            </w:r>
            <w:proofErr w:type="spellEnd"/>
          </w:p>
        </w:tc>
      </w:tr>
      <w:tr w:rsidR="00E251D3"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5.3.6</w:t>
            </w:r>
          </w:p>
        </w:tc>
        <w:tc>
          <w:tcPr>
            <w:tcW w:w="9551"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w:t>
            </w:r>
            <w:proofErr w:type="spellStart"/>
            <w:r>
              <w:rPr>
                <w:rFonts w:ascii="Times New Roman" w:hAnsi="Times New Roman"/>
                <w:color w:val="000000"/>
                <w:sz w:val="24"/>
              </w:rPr>
              <w:t>Увеличение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даваемое</w:t>
            </w:r>
            <w:proofErr w:type="spellEnd"/>
            <w:r>
              <w:rPr>
                <w:rFonts w:ascii="Times New Roman" w:hAnsi="Times New Roman"/>
                <w:color w:val="000000"/>
                <w:sz w:val="24"/>
              </w:rPr>
              <w:t xml:space="preserve"> </w:t>
            </w:r>
            <w:proofErr w:type="spellStart"/>
            <w:r>
              <w:rPr>
                <w:rFonts w:ascii="Times New Roman" w:hAnsi="Times New Roman"/>
                <w:color w:val="000000"/>
                <w:sz w:val="24"/>
              </w:rPr>
              <w:t>линзой</w:t>
            </w:r>
            <w:proofErr w:type="spellEnd"/>
          </w:p>
        </w:tc>
      </w:tr>
      <w:tr w:rsidR="00E251D3"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5.3.7</w:t>
            </w:r>
          </w:p>
        </w:tc>
        <w:tc>
          <w:tcPr>
            <w:tcW w:w="9551" w:type="dxa"/>
            <w:tcMar>
              <w:top w:w="50" w:type="dxa"/>
              <w:left w:w="100" w:type="dxa"/>
            </w:tcMar>
            <w:vAlign w:val="center"/>
          </w:tcPr>
          <w:p w:rsidR="00E251D3" w:rsidRDefault="00B13DF5" w:rsidP="00BA252D">
            <w:pPr>
              <w:spacing w:after="0" w:line="240" w:lineRule="auto"/>
              <w:ind w:left="336"/>
              <w:jc w:val="both"/>
            </w:pPr>
            <w:proofErr w:type="spellStart"/>
            <w:r>
              <w:rPr>
                <w:rFonts w:ascii="Times New Roman" w:hAnsi="Times New Roman"/>
                <w:color w:val="000000"/>
                <w:sz w:val="24"/>
              </w:rPr>
              <w:t>Пределы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применимости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оптики</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5.3.8</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5.3.9</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5.3.10</w:t>
            </w:r>
          </w:p>
        </w:tc>
        <w:tc>
          <w:tcPr>
            <w:tcW w:w="9551" w:type="dxa"/>
            <w:tcMar>
              <w:top w:w="50" w:type="dxa"/>
              <w:left w:w="100" w:type="dxa"/>
            </w:tcMar>
            <w:vAlign w:val="center"/>
          </w:tcPr>
          <w:p w:rsidR="00E251D3" w:rsidRDefault="00B13DF5" w:rsidP="00BA252D">
            <w:pPr>
              <w:spacing w:after="0" w:line="240" w:lineRule="auto"/>
              <w:ind w:left="336"/>
              <w:jc w:val="both"/>
            </w:pPr>
            <w:proofErr w:type="spellStart"/>
            <w:r>
              <w:rPr>
                <w:rFonts w:ascii="Times New Roman" w:hAnsi="Times New Roman"/>
                <w:color w:val="000000"/>
                <w:sz w:val="24"/>
              </w:rPr>
              <w:t>Поляризация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5.3.11</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Технические устройства: очки, лупа, фотоаппарат, проекционный аппарат, микроскоп, телескоп, волоконная оптика, дифракционная решётка, поляроид</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5.3.12</w:t>
            </w:r>
          </w:p>
        </w:tc>
        <w:tc>
          <w:tcPr>
            <w:tcW w:w="9551"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Практические работы. Измерение показателя преломления. Исследование свойств изображений в линзах. </w:t>
            </w:r>
            <w:proofErr w:type="spellStart"/>
            <w:r>
              <w:rPr>
                <w:rFonts w:ascii="Times New Roman" w:hAnsi="Times New Roman"/>
                <w:color w:val="000000"/>
                <w:sz w:val="24"/>
              </w:rPr>
              <w:t>Наблюдение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дисперсии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r>
      <w:tr w:rsidR="00E251D3" w:rsidTr="00BA252D">
        <w:trPr>
          <w:trHeight w:val="144"/>
        </w:trPr>
        <w:tc>
          <w:tcPr>
            <w:tcW w:w="1284" w:type="dxa"/>
            <w:vMerge w:val="restart"/>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6</w:t>
            </w:r>
          </w:p>
        </w:tc>
        <w:tc>
          <w:tcPr>
            <w:tcW w:w="13414" w:type="dxa"/>
            <w:gridSpan w:val="2"/>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ЭЛЕМЕНТЫ СПЕЦИАЛЬНОЙ ТЕОРИИ ОТНОСИТЕЛЬНОСТИ</w:t>
            </w:r>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6.1</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6.2</w:t>
            </w:r>
          </w:p>
        </w:tc>
        <w:tc>
          <w:tcPr>
            <w:tcW w:w="9551" w:type="dxa"/>
            <w:tcMar>
              <w:top w:w="50" w:type="dxa"/>
              <w:left w:w="100" w:type="dxa"/>
            </w:tcMar>
            <w:vAlign w:val="center"/>
          </w:tcPr>
          <w:p w:rsidR="00E251D3" w:rsidRPr="000D6571" w:rsidRDefault="00B13DF5" w:rsidP="00BA252D">
            <w:pPr>
              <w:keepNext/>
              <w:spacing w:after="0" w:line="240" w:lineRule="auto"/>
              <w:ind w:left="336"/>
              <w:jc w:val="both"/>
              <w:rPr>
                <w:lang w:val="ru-RU"/>
              </w:rPr>
            </w:pPr>
            <w:r w:rsidRPr="000D6571">
              <w:rPr>
                <w:rFonts w:ascii="Times New Roman" w:hAnsi="Times New Roman"/>
                <w:color w:val="000000"/>
                <w:sz w:val="24"/>
                <w:lang w:val="ru-RU"/>
              </w:rPr>
              <w:t>Относительность одновременности. Замедление времени и сокращение длины</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6.3</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Энергия и импульс свободной частицы</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6.4</w:t>
            </w:r>
          </w:p>
        </w:tc>
        <w:tc>
          <w:tcPr>
            <w:tcW w:w="9551"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Связь массы с энергией и импульсом свободной частицы.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покоя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частицы</w:t>
            </w:r>
            <w:proofErr w:type="spellEnd"/>
          </w:p>
        </w:tc>
      </w:tr>
      <w:tr w:rsidR="00E251D3" w:rsidTr="00BA252D">
        <w:trPr>
          <w:trHeight w:val="144"/>
        </w:trPr>
        <w:tc>
          <w:tcPr>
            <w:tcW w:w="1284"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w:t>
            </w:r>
          </w:p>
        </w:tc>
        <w:tc>
          <w:tcPr>
            <w:tcW w:w="13414" w:type="dxa"/>
            <w:gridSpan w:val="2"/>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КВАНТОВАЯ ФИЗИКА</w:t>
            </w:r>
          </w:p>
        </w:tc>
      </w:tr>
      <w:tr w:rsidR="00E251D3" w:rsidTr="00BA252D">
        <w:trPr>
          <w:trHeight w:val="144"/>
        </w:trPr>
        <w:tc>
          <w:tcPr>
            <w:tcW w:w="1284" w:type="dxa"/>
            <w:vMerge w:val="restart"/>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7.1</w:t>
            </w:r>
          </w:p>
        </w:tc>
        <w:tc>
          <w:tcPr>
            <w:tcW w:w="13414" w:type="dxa"/>
            <w:gridSpan w:val="2"/>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ЭЛЕМЕНТЫ КВАНТОВОЙ ОПТИКИ</w:t>
            </w:r>
          </w:p>
        </w:tc>
      </w:tr>
      <w:tr w:rsidR="00E251D3"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7.1.1</w:t>
            </w:r>
          </w:p>
        </w:tc>
        <w:tc>
          <w:tcPr>
            <w:tcW w:w="9551"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Фотоны. Формула Планка связи энергии фотона с его частотой.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импульс</w:t>
            </w:r>
            <w:proofErr w:type="spellEnd"/>
            <w:r>
              <w:rPr>
                <w:rFonts w:ascii="Times New Roman" w:hAnsi="Times New Roman"/>
                <w:color w:val="000000"/>
                <w:sz w:val="24"/>
              </w:rPr>
              <w:t xml:space="preserve"> </w:t>
            </w:r>
            <w:proofErr w:type="spellStart"/>
            <w:r>
              <w:rPr>
                <w:rFonts w:ascii="Times New Roman" w:hAnsi="Times New Roman"/>
                <w:color w:val="000000"/>
                <w:sz w:val="24"/>
              </w:rPr>
              <w:t>фотона</w:t>
            </w:r>
            <w:proofErr w:type="spellEnd"/>
          </w:p>
        </w:tc>
      </w:tr>
      <w:tr w:rsidR="00E251D3"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7.1.2</w:t>
            </w:r>
          </w:p>
        </w:tc>
        <w:tc>
          <w:tcPr>
            <w:tcW w:w="9551" w:type="dxa"/>
            <w:tcMar>
              <w:top w:w="50" w:type="dxa"/>
              <w:left w:w="100" w:type="dxa"/>
            </w:tcMar>
            <w:vAlign w:val="center"/>
          </w:tcPr>
          <w:p w:rsidR="00E251D3" w:rsidRDefault="00B13DF5" w:rsidP="00BA252D">
            <w:pPr>
              <w:keepNext/>
              <w:spacing w:after="0" w:line="240" w:lineRule="auto"/>
              <w:ind w:left="336"/>
              <w:jc w:val="both"/>
            </w:pPr>
            <w:r w:rsidRPr="000D6571">
              <w:rPr>
                <w:rFonts w:ascii="Times New Roman" w:hAnsi="Times New Roman"/>
                <w:color w:val="000000"/>
                <w:sz w:val="24"/>
                <w:lang w:val="ru-RU"/>
              </w:rPr>
              <w:t xml:space="preserve">Открытие и исследование фотоэффекта. Опыты А.Г. Столетова. </w:t>
            </w: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фотоэффекта</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7.1.3</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Уравнение Эйнштейна для фотоэффекта. «Красная граница» фотоэффекта</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7.1.4</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Давление света. Опыты П.Н. Лебедева</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7.1.5</w:t>
            </w:r>
          </w:p>
        </w:tc>
        <w:tc>
          <w:tcPr>
            <w:tcW w:w="9551" w:type="dxa"/>
            <w:tcMar>
              <w:top w:w="50" w:type="dxa"/>
              <w:left w:w="100" w:type="dxa"/>
            </w:tcMar>
            <w:vAlign w:val="center"/>
          </w:tcPr>
          <w:p w:rsidR="00E251D3" w:rsidRDefault="00B13DF5" w:rsidP="00BA252D">
            <w:pPr>
              <w:spacing w:after="0" w:line="240" w:lineRule="auto"/>
              <w:ind w:left="336"/>
              <w:jc w:val="both"/>
            </w:pPr>
            <w:proofErr w:type="spellStart"/>
            <w:r>
              <w:rPr>
                <w:rFonts w:ascii="Times New Roman" w:hAnsi="Times New Roman"/>
                <w:color w:val="000000"/>
                <w:sz w:val="24"/>
              </w:rPr>
              <w:t>Химическое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7.1.6</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Технические устройства: фотоэлемент, фотодатчик, солнечная батарея, светодиод</w:t>
            </w:r>
          </w:p>
        </w:tc>
      </w:tr>
      <w:tr w:rsidR="00E251D3" w:rsidTr="00BA252D">
        <w:trPr>
          <w:trHeight w:val="144"/>
        </w:trPr>
        <w:tc>
          <w:tcPr>
            <w:tcW w:w="1284" w:type="dxa"/>
            <w:vMerge w:val="restart"/>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7.2</w:t>
            </w:r>
          </w:p>
        </w:tc>
        <w:tc>
          <w:tcPr>
            <w:tcW w:w="13414" w:type="dxa"/>
            <w:gridSpan w:val="2"/>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СТРОЕНИЕ АТОМА</w:t>
            </w:r>
          </w:p>
        </w:tc>
      </w:tr>
      <w:tr w:rsidR="00E251D3"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7.2.1</w:t>
            </w:r>
          </w:p>
        </w:tc>
        <w:tc>
          <w:tcPr>
            <w:tcW w:w="9551" w:type="dxa"/>
            <w:tcMar>
              <w:top w:w="50" w:type="dxa"/>
              <w:left w:w="100" w:type="dxa"/>
            </w:tcMar>
            <w:vAlign w:val="center"/>
          </w:tcPr>
          <w:p w:rsidR="00E251D3" w:rsidRDefault="00B13DF5" w:rsidP="00BA252D">
            <w:pPr>
              <w:spacing w:after="0" w:line="240" w:lineRule="auto"/>
              <w:ind w:left="336"/>
            </w:pPr>
            <w:r w:rsidRPr="000D6571">
              <w:rPr>
                <w:rFonts w:ascii="Times New Roman" w:hAnsi="Times New Roman"/>
                <w:color w:val="000000"/>
                <w:sz w:val="24"/>
                <w:lang w:val="ru-RU"/>
              </w:rPr>
              <w:t xml:space="preserve">Модель атома Томсона. Опыты Резерфорда по исследованию строения атома. </w:t>
            </w:r>
            <w:proofErr w:type="spellStart"/>
            <w:r>
              <w:rPr>
                <w:rFonts w:ascii="Times New Roman" w:hAnsi="Times New Roman"/>
                <w:color w:val="000000"/>
                <w:sz w:val="24"/>
              </w:rPr>
              <w:t>Планетарная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p>
        </w:tc>
      </w:tr>
      <w:tr w:rsidR="00E251D3"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7.2.2</w:t>
            </w:r>
          </w:p>
        </w:tc>
        <w:tc>
          <w:tcPr>
            <w:tcW w:w="9551"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Постулаты Бора. Излучение и поглощение фотонов при переходе атома с одного уровня энергии на другой.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спектров</w:t>
            </w:r>
            <w:proofErr w:type="spellEnd"/>
            <w:r>
              <w:rPr>
                <w:rFonts w:ascii="Times New Roman" w:hAnsi="Times New Roman"/>
                <w:color w:val="000000"/>
                <w:sz w:val="24"/>
              </w:rPr>
              <w:t xml:space="preserve">. </w:t>
            </w:r>
            <w:proofErr w:type="spellStart"/>
            <w:r>
              <w:rPr>
                <w:rFonts w:ascii="Times New Roman" w:hAnsi="Times New Roman"/>
                <w:color w:val="000000"/>
                <w:sz w:val="24"/>
              </w:rPr>
              <w:t>Спектр</w:t>
            </w:r>
            <w:proofErr w:type="spellEnd"/>
            <w:r>
              <w:rPr>
                <w:rFonts w:ascii="Times New Roman" w:hAnsi="Times New Roman"/>
                <w:color w:val="000000"/>
                <w:sz w:val="24"/>
              </w:rPr>
              <w:t xml:space="preserve"> </w:t>
            </w:r>
            <w:proofErr w:type="spellStart"/>
            <w:r>
              <w:rPr>
                <w:rFonts w:ascii="Times New Roman" w:hAnsi="Times New Roman"/>
                <w:color w:val="000000"/>
                <w:sz w:val="24"/>
              </w:rPr>
              <w:t>уровней</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водорода</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7.2.3</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Волновые свойства частиц. Волны де Бройля. Корпускулярно-волновой дуализм. Дифракция электронов на кристаллах</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7.2.4</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Спонтанное и вынужденное излучение. Устройство и принцип работы лазера</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7.2.5</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Технические устройства: спектральный анализ (спектроскоп), лазер, квантовый компьютер</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7.2.6</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Практические работы. Наблюдение линейчатого спектра</w:t>
            </w:r>
          </w:p>
        </w:tc>
      </w:tr>
      <w:tr w:rsidR="00E251D3" w:rsidTr="00BA252D">
        <w:trPr>
          <w:trHeight w:val="144"/>
        </w:trPr>
        <w:tc>
          <w:tcPr>
            <w:tcW w:w="1284" w:type="dxa"/>
            <w:vMerge w:val="restart"/>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7.3</w:t>
            </w:r>
          </w:p>
        </w:tc>
        <w:tc>
          <w:tcPr>
            <w:tcW w:w="13414" w:type="dxa"/>
            <w:gridSpan w:val="2"/>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АТОМНОЕ ЯДРО</w:t>
            </w:r>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7.3.1</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Методы наблюдения и регистрации элементарных частиц</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7.3.2</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 xml:space="preserve">Открытие радиоактивности. </w:t>
            </w:r>
            <w:r w:rsidRPr="000D6571">
              <w:rPr>
                <w:rFonts w:ascii="Times New Roman" w:hAnsi="Times New Roman"/>
                <w:color w:val="000000"/>
                <w:spacing w:val="-2"/>
                <w:sz w:val="24"/>
                <w:lang w:val="ru-RU"/>
              </w:rPr>
              <w:t>Опыты Резерфорда по определению состава радиоактивного излучения. Свойства альфа-, бета-, гамма-излучения. Влияние радиоактивности на живые организмы</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7.3.3</w:t>
            </w:r>
          </w:p>
        </w:tc>
        <w:tc>
          <w:tcPr>
            <w:tcW w:w="9551"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Открытие протона и нейтрона. Нуклонная модель ядра Гейзенберга – Иваненко. </w:t>
            </w:r>
            <w:proofErr w:type="spellStart"/>
            <w:r>
              <w:rPr>
                <w:rFonts w:ascii="Times New Roman" w:hAnsi="Times New Roman"/>
                <w:color w:val="000000"/>
                <w:sz w:val="24"/>
              </w:rPr>
              <w:t>Заряд</w:t>
            </w:r>
            <w:proofErr w:type="spellEnd"/>
            <w:r>
              <w:rPr>
                <w:rFonts w:ascii="Times New Roman" w:hAnsi="Times New Roman"/>
                <w:color w:val="000000"/>
                <w:sz w:val="24"/>
              </w:rPr>
              <w:t xml:space="preserve"> </w:t>
            </w:r>
            <w:proofErr w:type="spellStart"/>
            <w:r>
              <w:rPr>
                <w:rFonts w:ascii="Times New Roman" w:hAnsi="Times New Roman"/>
                <w:color w:val="000000"/>
                <w:sz w:val="24"/>
              </w:rPr>
              <w:t>ядра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r>
              <w:rPr>
                <w:rFonts w:ascii="Times New Roman" w:hAnsi="Times New Roman"/>
                <w:color w:val="000000"/>
                <w:sz w:val="24"/>
              </w:rPr>
              <w:t xml:space="preserve"> </w:t>
            </w:r>
            <w:proofErr w:type="spellStart"/>
            <w:r>
              <w:rPr>
                <w:rFonts w:ascii="Times New Roman" w:hAnsi="Times New Roman"/>
                <w:color w:val="000000"/>
                <w:sz w:val="24"/>
              </w:rPr>
              <w:t>ядра</w:t>
            </w:r>
            <w:proofErr w:type="spellEnd"/>
            <w:r>
              <w:rPr>
                <w:rFonts w:ascii="Times New Roman" w:hAnsi="Times New Roman"/>
                <w:color w:val="000000"/>
                <w:sz w:val="24"/>
              </w:rPr>
              <w:t xml:space="preserve">. </w:t>
            </w:r>
            <w:proofErr w:type="spellStart"/>
            <w:r>
              <w:rPr>
                <w:rFonts w:ascii="Times New Roman" w:hAnsi="Times New Roman"/>
                <w:color w:val="000000"/>
                <w:sz w:val="24"/>
              </w:rPr>
              <w:t>Изотопы</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7.3.4</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Альфа-распад. Электронный и позитронный бета-распад. Гамма-излучение. Закон радиоактивного распада</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7.3.5</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Энергия связи нуклонов в ядре. Ядерные силы. Дефект массы ядра</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7.3.6</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Ядерные реакции. Деление и синтез ядер</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7.3.7</w:t>
            </w:r>
          </w:p>
        </w:tc>
        <w:tc>
          <w:tcPr>
            <w:tcW w:w="9551"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Ядерный реактор. Термоядерный синтез. Проблемы и перспективы ядерной энергетики.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аспекты</w:t>
            </w:r>
            <w:proofErr w:type="spellEnd"/>
            <w:r>
              <w:rPr>
                <w:rFonts w:ascii="Times New Roman" w:hAnsi="Times New Roman"/>
                <w:color w:val="000000"/>
                <w:sz w:val="24"/>
              </w:rPr>
              <w:t xml:space="preserve"> </w:t>
            </w:r>
            <w:proofErr w:type="spellStart"/>
            <w:r>
              <w:rPr>
                <w:rFonts w:ascii="Times New Roman" w:hAnsi="Times New Roman"/>
                <w:color w:val="000000"/>
                <w:sz w:val="24"/>
              </w:rPr>
              <w:t>ядерной</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энергетики</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7.3.8</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Элементарные частицы. Открытие позитрона. Фундаментальные взаимодействия</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7.3.9</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Технические устройства: дозиметр, камера Вильсона, ядерный реактор, атомная бомба</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7.3.10</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Практические работы. Исследование треков частиц (по готовым фотографиям)</w:t>
            </w:r>
          </w:p>
        </w:tc>
      </w:tr>
      <w:tr w:rsidR="00E251D3" w:rsidTr="00BA252D">
        <w:trPr>
          <w:trHeight w:val="144"/>
        </w:trPr>
        <w:tc>
          <w:tcPr>
            <w:tcW w:w="1284" w:type="dxa"/>
            <w:vMerge w:val="restart"/>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8</w:t>
            </w:r>
          </w:p>
        </w:tc>
        <w:tc>
          <w:tcPr>
            <w:tcW w:w="13414" w:type="dxa"/>
            <w:gridSpan w:val="2"/>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ЭЛЕМЕНТЫ АСТРОФИЗИКИ</w:t>
            </w:r>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8.1</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Вид звёздного неба. Созвездия, яркие звёзды, планеты, их видимое движение</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8.2</w:t>
            </w:r>
          </w:p>
        </w:tc>
        <w:tc>
          <w:tcPr>
            <w:tcW w:w="9551"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Солнечная система. Планеты земной группы. Планеты-гиганты и их спутники, карликовые планеты. </w:t>
            </w:r>
            <w:proofErr w:type="spellStart"/>
            <w:r>
              <w:rPr>
                <w:rFonts w:ascii="Times New Roman" w:hAnsi="Times New Roman"/>
                <w:color w:val="000000"/>
                <w:sz w:val="24"/>
              </w:rPr>
              <w:t>Малые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Солнечной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8.3</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Солнце, фотосфера и атмосфера. Солнечная активность</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8.4</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pacing w:val="-2"/>
                <w:sz w:val="24"/>
                <w:lang w:val="ru-RU"/>
              </w:rPr>
              <w:t>Источник энергии Солнца и звёзд</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8.5</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pacing w:val="-4"/>
                <w:sz w:val="24"/>
                <w:lang w:val="ru-RU"/>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8.6</w:t>
            </w:r>
          </w:p>
        </w:tc>
        <w:tc>
          <w:tcPr>
            <w:tcW w:w="9551"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pacing w:val="-4"/>
                <w:sz w:val="24"/>
                <w:lang w:val="ru-RU"/>
              </w:rPr>
              <w:t xml:space="preserve">Внутреннее строение звёзд. Современные представления о происхождении и эволюции Солнца и звёзд. </w:t>
            </w:r>
            <w:proofErr w:type="spellStart"/>
            <w:r>
              <w:rPr>
                <w:rFonts w:ascii="Times New Roman" w:hAnsi="Times New Roman"/>
                <w:color w:val="000000"/>
                <w:spacing w:val="-4"/>
                <w:sz w:val="24"/>
              </w:rPr>
              <w:t>Этапы</w:t>
            </w:r>
            <w:proofErr w:type="spellEnd"/>
            <w:r>
              <w:rPr>
                <w:rFonts w:ascii="Times New Roman" w:hAnsi="Times New Roman"/>
                <w:color w:val="000000"/>
                <w:spacing w:val="-4"/>
                <w:sz w:val="24"/>
              </w:rPr>
              <w:t xml:space="preserve"> </w:t>
            </w:r>
            <w:proofErr w:type="spellStart"/>
            <w:r>
              <w:rPr>
                <w:rFonts w:ascii="Times New Roman" w:hAnsi="Times New Roman"/>
                <w:color w:val="000000"/>
                <w:spacing w:val="-4"/>
                <w:sz w:val="24"/>
              </w:rPr>
              <w:t>жизни</w:t>
            </w:r>
            <w:proofErr w:type="spellEnd"/>
            <w:r>
              <w:rPr>
                <w:rFonts w:ascii="Times New Roman" w:hAnsi="Times New Roman"/>
                <w:color w:val="000000"/>
                <w:spacing w:val="-4"/>
                <w:sz w:val="24"/>
              </w:rPr>
              <w:t xml:space="preserve"> </w:t>
            </w:r>
            <w:proofErr w:type="spellStart"/>
            <w:r>
              <w:rPr>
                <w:rFonts w:ascii="Times New Roman" w:hAnsi="Times New Roman"/>
                <w:color w:val="000000"/>
                <w:spacing w:val="-4"/>
                <w:sz w:val="24"/>
              </w:rPr>
              <w:t>звёзд</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8.7</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Млечный Путь – наша Галактика. Спиральная структура Галактики, распределение звёзд, газа и пыли. Положение и движение Солнца в Галактике. Плоская и сферическая подсистемы Галактики</w:t>
            </w:r>
          </w:p>
        </w:tc>
      </w:tr>
      <w:tr w:rsidR="00E251D3" w:rsidRPr="00176CF6"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8.8</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Типы галактик. Радиогалактики и квазары. Чёрные дыры в ядрах галактик</w:t>
            </w:r>
          </w:p>
        </w:tc>
      </w:tr>
      <w:tr w:rsidR="00E251D3" w:rsidTr="00BA252D">
        <w:trPr>
          <w:trHeight w:val="144"/>
        </w:trPr>
        <w:tc>
          <w:tcPr>
            <w:tcW w:w="0" w:type="auto"/>
            <w:vMerge/>
            <w:tcBorders>
              <w:top w:val="nil"/>
            </w:tcBorders>
            <w:tcMar>
              <w:top w:w="50" w:type="dxa"/>
              <w:left w:w="100" w:type="dxa"/>
            </w:tcMar>
          </w:tcPr>
          <w:p w:rsidR="00E251D3" w:rsidRPr="000D6571" w:rsidRDefault="00E251D3" w:rsidP="00BA252D">
            <w:pPr>
              <w:spacing w:line="240" w:lineRule="auto"/>
              <w:rPr>
                <w:lang w:val="ru-RU"/>
              </w:rPr>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8.9</w:t>
            </w:r>
          </w:p>
        </w:tc>
        <w:tc>
          <w:tcPr>
            <w:tcW w:w="9551" w:type="dxa"/>
            <w:tcMar>
              <w:top w:w="50" w:type="dxa"/>
              <w:left w:w="100" w:type="dxa"/>
            </w:tcMar>
            <w:vAlign w:val="center"/>
          </w:tcPr>
          <w:p w:rsidR="00E251D3" w:rsidRDefault="00B13DF5" w:rsidP="00BA252D">
            <w:pPr>
              <w:spacing w:after="0" w:line="240" w:lineRule="auto"/>
              <w:ind w:left="336"/>
              <w:jc w:val="both"/>
            </w:pPr>
            <w:r w:rsidRPr="000D6571">
              <w:rPr>
                <w:rFonts w:ascii="Times New Roman" w:hAnsi="Times New Roman"/>
                <w:color w:val="000000"/>
                <w:sz w:val="24"/>
                <w:lang w:val="ru-RU"/>
              </w:rPr>
              <w:t xml:space="preserve">Вселенная. Расширение Вселенной. Закон Хаббла. Разбегание галактик. Возраст и радиус Вселенной, теория Большого взрыва. </w:t>
            </w:r>
            <w:proofErr w:type="spellStart"/>
            <w:r>
              <w:rPr>
                <w:rFonts w:ascii="Times New Roman" w:hAnsi="Times New Roman"/>
                <w:color w:val="000000"/>
                <w:sz w:val="24"/>
              </w:rPr>
              <w:t>Модель</w:t>
            </w:r>
            <w:proofErr w:type="spellEnd"/>
            <w:r>
              <w:rPr>
                <w:rFonts w:ascii="Times New Roman" w:hAnsi="Times New Roman"/>
                <w:color w:val="000000"/>
                <w:sz w:val="24"/>
              </w:rPr>
              <w:t xml:space="preserve"> «</w:t>
            </w:r>
            <w:proofErr w:type="spellStart"/>
            <w:r>
              <w:rPr>
                <w:rFonts w:ascii="Times New Roman" w:hAnsi="Times New Roman"/>
                <w:color w:val="000000"/>
                <w:sz w:val="24"/>
              </w:rPr>
              <w:t>горячей</w:t>
            </w:r>
            <w:proofErr w:type="spellEnd"/>
            <w:r>
              <w:rPr>
                <w:rFonts w:ascii="Times New Roman" w:hAnsi="Times New Roman"/>
                <w:color w:val="000000"/>
                <w:sz w:val="24"/>
              </w:rPr>
              <w:t xml:space="preserve"> </w:t>
            </w:r>
            <w:proofErr w:type="spellStart"/>
            <w:r>
              <w:rPr>
                <w:rFonts w:ascii="Times New Roman" w:hAnsi="Times New Roman"/>
                <w:color w:val="000000"/>
                <w:sz w:val="24"/>
              </w:rPr>
              <w:t>Вселенной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Реликтовое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излучение</w:t>
            </w:r>
            <w:proofErr w:type="spellEnd"/>
          </w:p>
        </w:tc>
      </w:tr>
      <w:tr w:rsidR="00E251D3" w:rsidRPr="00176CF6" w:rsidTr="00BA252D">
        <w:trPr>
          <w:trHeight w:val="144"/>
        </w:trPr>
        <w:tc>
          <w:tcPr>
            <w:tcW w:w="0" w:type="auto"/>
            <w:vMerge/>
            <w:tcBorders>
              <w:top w:val="nil"/>
            </w:tcBorders>
            <w:tcMar>
              <w:top w:w="50" w:type="dxa"/>
              <w:left w:w="100" w:type="dxa"/>
            </w:tcMar>
          </w:tcPr>
          <w:p w:rsidR="00E251D3" w:rsidRDefault="00E251D3" w:rsidP="00BA252D">
            <w:pPr>
              <w:spacing w:line="240" w:lineRule="auto"/>
            </w:pPr>
          </w:p>
        </w:tc>
        <w:tc>
          <w:tcPr>
            <w:tcW w:w="3863" w:type="dxa"/>
            <w:tcMar>
              <w:top w:w="50" w:type="dxa"/>
              <w:left w:w="100" w:type="dxa"/>
            </w:tcMar>
            <w:vAlign w:val="center"/>
          </w:tcPr>
          <w:p w:rsidR="00E251D3" w:rsidRDefault="00B13DF5" w:rsidP="00BA252D">
            <w:pPr>
              <w:spacing w:after="0" w:line="240" w:lineRule="auto"/>
              <w:ind w:left="336"/>
              <w:jc w:val="center"/>
            </w:pPr>
            <w:r>
              <w:rPr>
                <w:rFonts w:ascii="Times New Roman" w:hAnsi="Times New Roman"/>
                <w:color w:val="000000"/>
                <w:sz w:val="24"/>
              </w:rPr>
              <w:t>8.10</w:t>
            </w:r>
          </w:p>
        </w:tc>
        <w:tc>
          <w:tcPr>
            <w:tcW w:w="9551" w:type="dxa"/>
            <w:tcMar>
              <w:top w:w="50" w:type="dxa"/>
              <w:left w:w="100" w:type="dxa"/>
            </w:tcMar>
            <w:vAlign w:val="center"/>
          </w:tcPr>
          <w:p w:rsidR="00E251D3" w:rsidRPr="000D6571" w:rsidRDefault="00B13DF5" w:rsidP="00BA252D">
            <w:pPr>
              <w:spacing w:after="0" w:line="240" w:lineRule="auto"/>
              <w:ind w:left="336"/>
              <w:jc w:val="both"/>
              <w:rPr>
                <w:lang w:val="ru-RU"/>
              </w:rPr>
            </w:pPr>
            <w:r w:rsidRPr="000D6571">
              <w:rPr>
                <w:rFonts w:ascii="Times New Roman" w:hAnsi="Times New Roman"/>
                <w:color w:val="000000"/>
                <w:sz w:val="24"/>
                <w:lang w:val="ru-RU"/>
              </w:rPr>
              <w:t>Масштабная структура Вселенной. Метагалактика. Нерешённые проблемы астрономии</w:t>
            </w:r>
          </w:p>
        </w:tc>
      </w:tr>
    </w:tbl>
    <w:p w:rsidR="00BA252D" w:rsidRDefault="00BA252D">
      <w:pPr>
        <w:rPr>
          <w:lang w:val="ru-RU"/>
        </w:rPr>
      </w:pPr>
    </w:p>
    <w:p w:rsidR="00BA252D" w:rsidRDefault="00BA252D" w:rsidP="00BA252D">
      <w:pPr>
        <w:rPr>
          <w:lang w:val="ru-RU"/>
        </w:rPr>
      </w:pPr>
    </w:p>
    <w:p w:rsidR="00E251D3" w:rsidRPr="00BA252D" w:rsidRDefault="00BA252D" w:rsidP="00BA252D">
      <w:pPr>
        <w:tabs>
          <w:tab w:val="left" w:pos="3924"/>
        </w:tabs>
        <w:rPr>
          <w:lang w:val="ru-RU"/>
        </w:rPr>
        <w:sectPr w:rsidR="00E251D3" w:rsidRPr="00BA252D" w:rsidSect="00BA252D">
          <w:pgSz w:w="16383" w:h="11906" w:orient="landscape"/>
          <w:pgMar w:top="850" w:right="1134" w:bottom="1701" w:left="1134" w:header="720" w:footer="720" w:gutter="0"/>
          <w:cols w:space="720"/>
          <w:docGrid w:linePitch="299"/>
        </w:sectPr>
      </w:pPr>
      <w:r>
        <w:rPr>
          <w:lang w:val="ru-RU"/>
        </w:rPr>
        <w:tab/>
      </w:r>
    </w:p>
    <w:bookmarkEnd w:id="14"/>
    <w:p w:rsidR="00B13DF5" w:rsidRPr="000D6571" w:rsidRDefault="00B13DF5" w:rsidP="00BA252D">
      <w:pPr>
        <w:spacing w:after="0"/>
        <w:ind w:left="120"/>
        <w:rPr>
          <w:lang w:val="ru-RU"/>
        </w:rPr>
      </w:pPr>
    </w:p>
    <w:sectPr w:rsidR="00B13DF5" w:rsidRPr="000D657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E656B"/>
    <w:multiLevelType w:val="multilevel"/>
    <w:tmpl w:val="154C5B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2646977"/>
    <w:multiLevelType w:val="multilevel"/>
    <w:tmpl w:val="77FC7A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F891D74"/>
    <w:multiLevelType w:val="multilevel"/>
    <w:tmpl w:val="450C57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1D3"/>
    <w:rsid w:val="00056453"/>
    <w:rsid w:val="000D6571"/>
    <w:rsid w:val="00176CF6"/>
    <w:rsid w:val="003E7A53"/>
    <w:rsid w:val="004C2B32"/>
    <w:rsid w:val="00564640"/>
    <w:rsid w:val="00B13DF5"/>
    <w:rsid w:val="00BA252D"/>
    <w:rsid w:val="00E251D3"/>
    <w:rsid w:val="00E56613"/>
    <w:rsid w:val="00EE67E7"/>
    <w:rsid w:val="00F32D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CCD235-9B79-4F06-80DC-98D511397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66</Pages>
  <Words>14898</Words>
  <Characters>84919</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LUG</dc:creator>
  <cp:lastModifiedBy>Marija</cp:lastModifiedBy>
  <cp:revision>2</cp:revision>
  <dcterms:created xsi:type="dcterms:W3CDTF">2025-11-17T10:31:00Z</dcterms:created>
  <dcterms:modified xsi:type="dcterms:W3CDTF">2025-11-17T10:31:00Z</dcterms:modified>
</cp:coreProperties>
</file>